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B39" w:rsidRPr="007A096F" w:rsidRDefault="00C80B39" w:rsidP="00C80B39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C80B39" w:rsidRPr="007A096F" w:rsidRDefault="00C80B39" w:rsidP="00C80B39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C80B39" w:rsidRPr="007A096F" w:rsidRDefault="00C80B39" w:rsidP="00C80B39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C80B39" w:rsidRPr="007A096F" w:rsidRDefault="00C80B39" w:rsidP="00C80B39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337B09" w:rsidRDefault="00EE2745" w:rsidP="00C80B39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noProof/>
          <w:sz w:val="24"/>
          <w:szCs w:val="24"/>
          <w:u w:val="single"/>
          <w:lang w:eastAsia="it-IT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3" type="#_x0000_t176" style="position:absolute;left:0;text-align:left;margin-left:0;margin-top:0;width:600.75pt;height:293.15pt;z-index:251661312;mso-position-horizontal:center;mso-position-horizontal-relative:page;mso-position-vertical:center;mso-position-vertical-relative:page;mso-width-relative:margin;v-text-anchor:middle" o:allowincell="f" filled="f" strokecolor="#00b0f0" strokeweight="6pt">
            <v:textbox style="mso-next-textbox:#_x0000_s1033" inset="10.8pt,7.2pt,10.8pt,7.2pt">
              <w:txbxContent>
                <w:p w:rsidR="00337B09" w:rsidRPr="00961D48" w:rsidRDefault="00337B09" w:rsidP="00337B09">
                  <w:pPr>
                    <w:spacing w:after="0" w:line="360" w:lineRule="auto"/>
                    <w:jc w:val="center"/>
                    <w:rPr>
                      <w:rFonts w:ascii="Algerian" w:hAnsi="Algerian"/>
                      <w:sz w:val="36"/>
                      <w:szCs w:val="36"/>
                    </w:rPr>
                  </w:pPr>
                  <w:r w:rsidRPr="00961D48">
                    <w:rPr>
                      <w:rFonts w:ascii="Algerian" w:hAnsi="Algerian"/>
                      <w:sz w:val="36"/>
                      <w:szCs w:val="36"/>
                    </w:rPr>
                    <w:t>Istituto Comprensivo Novara di Sicilia</w:t>
                  </w:r>
                </w:p>
                <w:p w:rsidR="00337B09" w:rsidRPr="00961D48" w:rsidRDefault="00337B09" w:rsidP="00337B09">
                  <w:pPr>
                    <w:spacing w:after="0" w:line="360" w:lineRule="auto"/>
                    <w:jc w:val="center"/>
                    <w:rPr>
                      <w:rFonts w:ascii="Algerian" w:hAnsi="Algerian"/>
                      <w:sz w:val="36"/>
                      <w:szCs w:val="36"/>
                    </w:rPr>
                  </w:pPr>
                  <w:r w:rsidRPr="00961D48">
                    <w:rPr>
                      <w:rFonts w:ascii="Algerian" w:hAnsi="Algerian"/>
                      <w:sz w:val="36"/>
                      <w:szCs w:val="36"/>
                    </w:rPr>
                    <w:t>Scuola Secondaria di primo grado di</w:t>
                  </w:r>
                  <w:r>
                    <w:rPr>
                      <w:rFonts w:ascii="Algerian" w:hAnsi="Algerian"/>
                      <w:sz w:val="36"/>
                      <w:szCs w:val="36"/>
                    </w:rPr>
                    <w:t>……..</w:t>
                  </w:r>
                </w:p>
                <w:p w:rsidR="00337B09" w:rsidRPr="00961D48" w:rsidRDefault="00337B09" w:rsidP="00337B09">
                  <w:pPr>
                    <w:spacing w:after="0" w:line="360" w:lineRule="auto"/>
                    <w:jc w:val="center"/>
                    <w:rPr>
                      <w:rFonts w:ascii="Algerian" w:hAnsi="Algerian"/>
                      <w:sz w:val="36"/>
                      <w:szCs w:val="36"/>
                    </w:rPr>
                  </w:pPr>
                  <w:r w:rsidRPr="00961D48">
                    <w:rPr>
                      <w:rFonts w:ascii="Algerian" w:hAnsi="Algerian"/>
                      <w:sz w:val="36"/>
                      <w:szCs w:val="36"/>
                    </w:rPr>
                    <w:t xml:space="preserve">Progettazione di   </w:t>
                  </w:r>
                  <w:r>
                    <w:rPr>
                      <w:rFonts w:ascii="Algerian" w:hAnsi="Algerian"/>
                      <w:sz w:val="36"/>
                      <w:szCs w:val="36"/>
                    </w:rPr>
                    <w:t xml:space="preserve">……..  </w:t>
                  </w:r>
                  <w:r w:rsidRPr="00961D48">
                    <w:rPr>
                      <w:rFonts w:ascii="Algerian" w:hAnsi="Algerian"/>
                      <w:sz w:val="36"/>
                      <w:szCs w:val="36"/>
                    </w:rPr>
                    <w:t xml:space="preserve">  della classe </w:t>
                  </w:r>
                  <w:r>
                    <w:rPr>
                      <w:rFonts w:ascii="Algerian" w:hAnsi="Algerian"/>
                      <w:sz w:val="36"/>
                      <w:szCs w:val="36"/>
                    </w:rPr>
                    <w:t>…….</w:t>
                  </w:r>
                </w:p>
                <w:p w:rsidR="00337B09" w:rsidRPr="00961D48" w:rsidRDefault="00CB38C4" w:rsidP="00337B09">
                  <w:pPr>
                    <w:spacing w:after="0" w:line="360" w:lineRule="auto"/>
                    <w:jc w:val="center"/>
                    <w:rPr>
                      <w:rFonts w:ascii="Algerian" w:hAnsi="Algerian"/>
                      <w:sz w:val="36"/>
                      <w:szCs w:val="36"/>
                    </w:rPr>
                  </w:pPr>
                  <w:r>
                    <w:rPr>
                      <w:rFonts w:ascii="Algerian" w:hAnsi="Algerian"/>
                      <w:sz w:val="36"/>
                      <w:szCs w:val="36"/>
                    </w:rPr>
                    <w:t>Anno scolastico 2024/2025</w:t>
                  </w:r>
                </w:p>
                <w:p w:rsidR="00337B09" w:rsidRPr="00154E98" w:rsidRDefault="00337B09" w:rsidP="00337B09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Cs/>
                      <w:sz w:val="28"/>
                      <w:szCs w:val="28"/>
                    </w:rPr>
                  </w:pPr>
                  <w:r w:rsidRPr="00961D48">
                    <w:rPr>
                      <w:rFonts w:ascii="Algerian" w:hAnsi="Algerian"/>
                      <w:sz w:val="36"/>
                      <w:szCs w:val="36"/>
                    </w:rPr>
                    <w:t xml:space="preserve">Docente: </w:t>
                  </w:r>
                  <w:r>
                    <w:rPr>
                      <w:rFonts w:ascii="Algerian" w:hAnsi="Algerian"/>
                      <w:sz w:val="36"/>
                      <w:szCs w:val="36"/>
                    </w:rPr>
                    <w:t>……</w:t>
                  </w:r>
                </w:p>
              </w:txbxContent>
            </v:textbox>
            <w10:wrap type="square" anchorx="page" anchory="page"/>
          </v:shape>
        </w:pict>
      </w:r>
    </w:p>
    <w:p w:rsidR="00337B09" w:rsidRDefault="00337B09" w:rsidP="00C80B39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337B09" w:rsidRDefault="00337B09" w:rsidP="00C80B39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C80B39" w:rsidRPr="007A096F" w:rsidRDefault="00C80B39" w:rsidP="00C80B39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C80B39" w:rsidRPr="007A096F" w:rsidRDefault="00C80B39" w:rsidP="00C80B39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C80B39" w:rsidRPr="007A096F" w:rsidRDefault="00C80B39" w:rsidP="00C80B39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C80B39" w:rsidRPr="007A096F" w:rsidRDefault="00C80B39" w:rsidP="00C80B39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C80B39" w:rsidRPr="007A096F" w:rsidRDefault="00C80B39" w:rsidP="00C80B39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C80B39" w:rsidRDefault="00C80B39" w:rsidP="00C80B39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C80B39" w:rsidRDefault="00C80B39" w:rsidP="00C80B39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C80B39" w:rsidRPr="007A096F" w:rsidRDefault="00C80B39" w:rsidP="00C80B39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C80B39" w:rsidRPr="007A096F" w:rsidRDefault="00C80B39" w:rsidP="00C80B39">
      <w:pPr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C80B39" w:rsidRDefault="00C80B39" w:rsidP="00C80B39">
      <w:pPr>
        <w:spacing w:after="200" w:line="240" w:lineRule="auto"/>
        <w:rPr>
          <w:rFonts w:ascii="Book Antiqua" w:eastAsia="Calibri" w:hAnsi="Book Antiqua" w:cs="Times New Roman"/>
          <w:sz w:val="20"/>
          <w:szCs w:val="20"/>
        </w:rPr>
      </w:pPr>
    </w:p>
    <w:p w:rsidR="00337B09" w:rsidRDefault="00337B09" w:rsidP="00C80B39">
      <w:pPr>
        <w:spacing w:after="200" w:line="240" w:lineRule="auto"/>
        <w:rPr>
          <w:rFonts w:ascii="Book Antiqua" w:eastAsia="Calibri" w:hAnsi="Book Antiqua" w:cs="Times New Roman"/>
          <w:sz w:val="20"/>
          <w:szCs w:val="20"/>
        </w:rPr>
      </w:pPr>
    </w:p>
    <w:p w:rsidR="00337B09" w:rsidRDefault="00337B09" w:rsidP="00C80B39">
      <w:pPr>
        <w:spacing w:after="200" w:line="240" w:lineRule="auto"/>
        <w:rPr>
          <w:rFonts w:ascii="Book Antiqua" w:eastAsia="Calibri" w:hAnsi="Book Antiqua" w:cs="Times New Roman"/>
          <w:sz w:val="20"/>
          <w:szCs w:val="20"/>
        </w:rPr>
      </w:pPr>
    </w:p>
    <w:p w:rsidR="00337B09" w:rsidRDefault="00337B09" w:rsidP="00C80B39">
      <w:pPr>
        <w:spacing w:after="200" w:line="240" w:lineRule="auto"/>
        <w:rPr>
          <w:rFonts w:ascii="Book Antiqua" w:eastAsia="Calibri" w:hAnsi="Book Antiqua" w:cs="Times New Roman"/>
          <w:sz w:val="20"/>
          <w:szCs w:val="20"/>
        </w:rPr>
      </w:pPr>
    </w:p>
    <w:p w:rsidR="00337B09" w:rsidRDefault="00EE2745" w:rsidP="00C80B39">
      <w:pPr>
        <w:spacing w:after="200" w:line="240" w:lineRule="auto"/>
        <w:rPr>
          <w:rFonts w:ascii="Book Antiqua" w:eastAsia="Calibri" w:hAnsi="Book Antiqua" w:cs="Times New Roman"/>
          <w:sz w:val="20"/>
          <w:szCs w:val="20"/>
        </w:rPr>
      </w:pPr>
      <w:r>
        <w:rPr>
          <w:rFonts w:ascii="Book Antiqua" w:eastAsia="Calibri" w:hAnsi="Book Antiqua" w:cs="Times New Roman"/>
          <w:noProof/>
          <w:sz w:val="20"/>
          <w:szCs w:val="20"/>
          <w:lang w:eastAsia="it-IT"/>
        </w:rPr>
        <w:lastRenderedPageBreak/>
        <w:pict>
          <v:shape id="_x0000_s1034" type="#_x0000_t176" style="position:absolute;margin-left:225.85pt;margin-top:72.75pt;width:362.15pt;height:37.55pt;z-index:251662336;mso-position-horizontal-relative:page;mso-position-vertical-relative:page;mso-width-relative:margin;v-text-anchor:middle" o:allowincell="f" filled="f" strokecolor="#00b0f0" strokeweight="4pt">
            <v:textbox style="mso-next-textbox:#_x0000_s1034" inset="10.8pt,7.2pt,10.8pt,7.2pt">
              <w:txbxContent>
                <w:p w:rsidR="00337B09" w:rsidRPr="00CC4178" w:rsidRDefault="00337B09" w:rsidP="00337B09">
                  <w:pPr>
                    <w:pStyle w:val="Paragrafoelenco"/>
                    <w:numPr>
                      <w:ilvl w:val="0"/>
                      <w:numId w:val="5"/>
                    </w:numPr>
                    <w:jc w:val="center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CC4178">
                    <w:rPr>
                      <w:rFonts w:cstheme="minorHAnsi"/>
                      <w:b/>
                      <w:sz w:val="24"/>
                      <w:szCs w:val="24"/>
                    </w:rPr>
                    <w:t>PRESENTAZIONE DELLA CLASSE</w:t>
                  </w:r>
                </w:p>
                <w:p w:rsidR="00337B09" w:rsidRPr="00154E98" w:rsidRDefault="00337B09" w:rsidP="00337B09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</w:p>
    <w:p w:rsidR="00337B09" w:rsidRDefault="00337B09" w:rsidP="00C80B39">
      <w:pPr>
        <w:spacing w:after="200" w:line="240" w:lineRule="auto"/>
        <w:rPr>
          <w:rFonts w:ascii="Book Antiqua" w:eastAsia="Calibri" w:hAnsi="Book Antiqua" w:cs="Times New Roman"/>
          <w:sz w:val="20"/>
          <w:szCs w:val="20"/>
        </w:rPr>
      </w:pPr>
    </w:p>
    <w:p w:rsidR="00337B09" w:rsidRPr="00CC4178" w:rsidRDefault="00337B09" w:rsidP="00C80B39">
      <w:pPr>
        <w:spacing w:after="200" w:line="240" w:lineRule="auto"/>
        <w:rPr>
          <w:rFonts w:eastAsia="Calibri" w:cstheme="minorHAnsi"/>
          <w:sz w:val="20"/>
          <w:szCs w:val="20"/>
        </w:rPr>
      </w:pPr>
    </w:p>
    <w:p w:rsidR="00C80B39" w:rsidRDefault="00C80B39" w:rsidP="00C80B39">
      <w:pPr>
        <w:spacing w:after="200" w:line="240" w:lineRule="auto"/>
        <w:rPr>
          <w:rFonts w:ascii="Book Antiqua" w:eastAsia="Calibri" w:hAnsi="Book Antiqua" w:cs="Times New Roman"/>
          <w:sz w:val="20"/>
          <w:szCs w:val="20"/>
        </w:rPr>
      </w:pPr>
    </w:p>
    <w:p w:rsidR="00C80B39" w:rsidRPr="00AA2B79" w:rsidRDefault="00C80B39" w:rsidP="00C80B39">
      <w:pPr>
        <w:spacing w:after="200" w:line="276" w:lineRule="auto"/>
        <w:contextualSpacing/>
        <w:rPr>
          <w:rFonts w:eastAsia="Calibri" w:cstheme="minorHAnsi"/>
          <w:b/>
          <w:u w:val="thick"/>
        </w:rPr>
      </w:pPr>
      <w:r w:rsidRPr="00AA2B79">
        <w:rPr>
          <w:rFonts w:eastAsia="Calibri" w:cstheme="minorHAnsi"/>
          <w:b/>
          <w:color w:val="FF0000"/>
        </w:rPr>
        <w:t xml:space="preserve">( </w:t>
      </w:r>
      <w:r w:rsidRPr="00AA2B79">
        <w:rPr>
          <w:rFonts w:eastAsia="Calibri" w:cstheme="minorHAnsi"/>
          <w:b/>
          <w:color w:val="FF0000"/>
          <w:u w:val="thick"/>
        </w:rPr>
        <w:t>deve contenere un’analitica e completa descrizione della classe sotto il profilo disciplinare e sotto il profilo didattico)</w:t>
      </w:r>
    </w:p>
    <w:p w:rsidR="00C80B39" w:rsidRPr="00AA2B79" w:rsidRDefault="00C80B39" w:rsidP="00C80B39">
      <w:pPr>
        <w:spacing w:after="200" w:line="240" w:lineRule="auto"/>
        <w:rPr>
          <w:rFonts w:eastAsia="Calibri" w:cstheme="minorHAnsi"/>
        </w:rPr>
      </w:pPr>
    </w:p>
    <w:p w:rsidR="00C80B39" w:rsidRPr="009A04D3" w:rsidRDefault="00C80B39" w:rsidP="00C80B39">
      <w:pPr>
        <w:spacing w:after="200" w:line="240" w:lineRule="auto"/>
        <w:jc w:val="both"/>
        <w:rPr>
          <w:rFonts w:eastAsia="Calibri" w:cstheme="minorHAnsi"/>
          <w:b/>
          <w:bCs/>
        </w:rPr>
      </w:pPr>
      <w:r w:rsidRPr="009A04D3">
        <w:rPr>
          <w:rFonts w:eastAsia="Calibri" w:cstheme="minorHAnsi"/>
          <w:b/>
          <w:bCs/>
        </w:rPr>
        <w:t xml:space="preserve">1.1 SITUAZIONE DI PARTENZA </w:t>
      </w:r>
    </w:p>
    <w:p w:rsidR="00C80B39" w:rsidRPr="00AA2B79" w:rsidRDefault="00C80B39" w:rsidP="00C80B39">
      <w:pPr>
        <w:spacing w:after="200" w:line="240" w:lineRule="auto"/>
        <w:jc w:val="both"/>
        <w:rPr>
          <w:rFonts w:eastAsia="Calibri" w:cstheme="minorHAnsi"/>
        </w:rPr>
      </w:pPr>
      <w:r w:rsidRPr="00AA2B79">
        <w:rPr>
          <w:rFonts w:eastAsia="Calibri" w:cstheme="minorHAnsi"/>
        </w:rPr>
        <w:t>rilevata tramite: test in ingresso, griglie di osservazione, verifiche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19"/>
        <w:gridCol w:w="4716"/>
        <w:gridCol w:w="7768"/>
      </w:tblGrid>
      <w:tr w:rsidR="00C80B39" w:rsidRPr="00AA2B79" w:rsidTr="002B21FC">
        <w:tc>
          <w:tcPr>
            <w:tcW w:w="696" w:type="pct"/>
            <w:tcBorders>
              <w:top w:val="thinThickLargeGap" w:sz="2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0B39" w:rsidRPr="00AA2B79" w:rsidRDefault="00C80B39" w:rsidP="002B21FC">
            <w:pPr>
              <w:spacing w:after="200" w:line="240" w:lineRule="auto"/>
              <w:jc w:val="both"/>
              <w:rPr>
                <w:rFonts w:eastAsia="Calibri" w:cstheme="minorHAnsi"/>
              </w:rPr>
            </w:pPr>
            <w:r w:rsidRPr="00AA2B79">
              <w:rPr>
                <w:rFonts w:eastAsia="Calibri" w:cstheme="minorHAnsi"/>
              </w:rPr>
              <w:t>LIVELLI DI COMPETENZA</w:t>
            </w:r>
          </w:p>
        </w:tc>
        <w:tc>
          <w:tcPr>
            <w:tcW w:w="1626" w:type="pct"/>
            <w:tcBorders>
              <w:top w:val="thinThickLargeGap" w:sz="2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0B39" w:rsidRPr="00AA2B79" w:rsidRDefault="00C80B39" w:rsidP="002B21FC">
            <w:pPr>
              <w:spacing w:after="200" w:line="240" w:lineRule="auto"/>
              <w:jc w:val="both"/>
              <w:rPr>
                <w:rFonts w:eastAsia="Calibri" w:cstheme="minorHAnsi"/>
              </w:rPr>
            </w:pPr>
            <w:r w:rsidRPr="00AA2B79">
              <w:rPr>
                <w:rFonts w:eastAsia="Calibri" w:cstheme="minorHAnsi"/>
              </w:rPr>
              <w:t>ALUNNI</w:t>
            </w:r>
          </w:p>
        </w:tc>
        <w:tc>
          <w:tcPr>
            <w:tcW w:w="2678" w:type="pct"/>
            <w:tcBorders>
              <w:top w:val="thinThickLargeGap" w:sz="2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C80B39" w:rsidRPr="00AA2B79" w:rsidRDefault="00C80B39" w:rsidP="002B21FC">
            <w:pPr>
              <w:spacing w:after="200" w:line="240" w:lineRule="auto"/>
              <w:jc w:val="both"/>
              <w:rPr>
                <w:rFonts w:eastAsia="Calibri" w:cstheme="minorHAnsi"/>
              </w:rPr>
            </w:pPr>
            <w:r w:rsidRPr="00AA2B79">
              <w:rPr>
                <w:rFonts w:eastAsia="Calibri" w:cstheme="minorHAnsi"/>
              </w:rPr>
              <w:t xml:space="preserve">INTERVENTI </w:t>
            </w:r>
          </w:p>
        </w:tc>
      </w:tr>
      <w:tr w:rsidR="00C80B39" w:rsidRPr="00AA2B79" w:rsidTr="002B21FC">
        <w:tc>
          <w:tcPr>
            <w:tcW w:w="69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0B39" w:rsidRPr="00AA2B79" w:rsidRDefault="00C80B39" w:rsidP="002B21FC">
            <w:pPr>
              <w:spacing w:after="200" w:line="240" w:lineRule="auto"/>
              <w:jc w:val="center"/>
              <w:rPr>
                <w:rFonts w:eastAsia="Calibri" w:cstheme="minorHAnsi"/>
                <w:b/>
              </w:rPr>
            </w:pPr>
            <w:r w:rsidRPr="00AA2B79">
              <w:rPr>
                <w:rFonts w:eastAsia="Calibri" w:cstheme="minorHAnsi"/>
                <w:b/>
              </w:rPr>
              <w:t>Avanzato</w:t>
            </w:r>
          </w:p>
          <w:p w:rsidR="00C80B39" w:rsidRPr="00AA2B79" w:rsidRDefault="00C80B39" w:rsidP="002B21FC">
            <w:pPr>
              <w:spacing w:after="200" w:line="240" w:lineRule="auto"/>
              <w:jc w:val="center"/>
              <w:rPr>
                <w:rFonts w:eastAsia="Calibri" w:cstheme="minorHAnsi"/>
                <w:b/>
              </w:rPr>
            </w:pPr>
            <w:r w:rsidRPr="00AA2B79">
              <w:rPr>
                <w:rFonts w:eastAsia="Calibri" w:cstheme="minorHAnsi"/>
                <w:b/>
              </w:rPr>
              <w:t>n.</w:t>
            </w:r>
          </w:p>
        </w:tc>
        <w:tc>
          <w:tcPr>
            <w:tcW w:w="16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0B39" w:rsidRPr="00AA2B79" w:rsidRDefault="00C80B39" w:rsidP="002B21FC">
            <w:pPr>
              <w:spacing w:after="20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26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  <w:r w:rsidRPr="00AA2B79">
              <w:rPr>
                <w:rFonts w:eastAsia="Calibri" w:cstheme="minorHAnsi"/>
              </w:rPr>
              <w:t>POTENZIAMENTO ECCELLENZE</w:t>
            </w:r>
          </w:p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</w:p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  <w:r w:rsidRPr="00AA2B79">
              <w:rPr>
                <w:rFonts w:eastAsia="Calibri" w:cstheme="minorHAnsi"/>
              </w:rPr>
              <w:t>Attività per gruppi di livello</w:t>
            </w:r>
          </w:p>
          <w:p w:rsidR="00C80B39" w:rsidRPr="00AA2B79" w:rsidRDefault="00C80B39" w:rsidP="002B21FC">
            <w:pPr>
              <w:spacing w:after="200" w:line="240" w:lineRule="auto"/>
              <w:rPr>
                <w:rFonts w:eastAsia="Calibri" w:cstheme="minorHAnsi"/>
              </w:rPr>
            </w:pPr>
            <w:r w:rsidRPr="00AA2B79">
              <w:rPr>
                <w:rFonts w:eastAsia="Calibri" w:cstheme="minorHAnsi"/>
              </w:rPr>
              <w:t xml:space="preserve">Attività di approfondimento: ricerca, lettura, rielaborazione e </w:t>
            </w:r>
            <w:proofErr w:type="spellStart"/>
            <w:r w:rsidRPr="00AA2B79">
              <w:rPr>
                <w:rFonts w:eastAsia="Calibri" w:cstheme="minorHAnsi"/>
              </w:rPr>
              <w:t>problematizzazione</w:t>
            </w:r>
            <w:proofErr w:type="spellEnd"/>
            <w:r w:rsidRPr="00AA2B79">
              <w:rPr>
                <w:rFonts w:eastAsia="Calibri" w:cstheme="minorHAnsi"/>
              </w:rPr>
              <w:t xml:space="preserve"> dei contenuti</w:t>
            </w:r>
          </w:p>
        </w:tc>
      </w:tr>
      <w:tr w:rsidR="00C80B39" w:rsidRPr="00AA2B79" w:rsidTr="002B21FC">
        <w:tc>
          <w:tcPr>
            <w:tcW w:w="69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0B39" w:rsidRPr="00AA2B79" w:rsidRDefault="00C80B39" w:rsidP="002B21FC">
            <w:pPr>
              <w:spacing w:after="200" w:line="240" w:lineRule="auto"/>
              <w:jc w:val="center"/>
              <w:rPr>
                <w:rFonts w:eastAsia="Calibri" w:cstheme="minorHAnsi"/>
                <w:b/>
              </w:rPr>
            </w:pPr>
            <w:r w:rsidRPr="00AA2B79">
              <w:rPr>
                <w:rFonts w:eastAsia="Calibri" w:cstheme="minorHAnsi"/>
                <w:b/>
              </w:rPr>
              <w:t>Intermedio</w:t>
            </w:r>
          </w:p>
          <w:p w:rsidR="00C80B39" w:rsidRPr="00AA2B79" w:rsidRDefault="00C80B39" w:rsidP="002B21FC">
            <w:pPr>
              <w:spacing w:after="200" w:line="240" w:lineRule="auto"/>
              <w:jc w:val="center"/>
              <w:rPr>
                <w:rFonts w:eastAsia="Calibri" w:cstheme="minorHAnsi"/>
                <w:b/>
              </w:rPr>
            </w:pPr>
            <w:r w:rsidRPr="00AA2B79">
              <w:rPr>
                <w:rFonts w:eastAsia="Calibri" w:cstheme="minorHAnsi"/>
                <w:b/>
              </w:rPr>
              <w:t>n.</w:t>
            </w:r>
          </w:p>
        </w:tc>
        <w:tc>
          <w:tcPr>
            <w:tcW w:w="16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0B39" w:rsidRPr="00AA2B79" w:rsidRDefault="00C80B39" w:rsidP="002B21FC">
            <w:pPr>
              <w:spacing w:after="20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26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  <w:r w:rsidRPr="00AA2B79">
              <w:rPr>
                <w:rFonts w:eastAsia="Calibri" w:cstheme="minorHAnsi"/>
              </w:rPr>
              <w:t>CONSOLIDAMENTO</w:t>
            </w:r>
          </w:p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</w:p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  <w:r w:rsidRPr="00AA2B79">
              <w:rPr>
                <w:rFonts w:eastAsia="Calibri" w:cstheme="minorHAnsi"/>
              </w:rPr>
              <w:t>Attività comuni al gruppo classe</w:t>
            </w:r>
          </w:p>
          <w:p w:rsidR="00C80B39" w:rsidRPr="00AA2B79" w:rsidRDefault="00C80B39" w:rsidP="002B21FC">
            <w:pPr>
              <w:spacing w:after="0" w:line="240" w:lineRule="auto"/>
              <w:jc w:val="both"/>
              <w:rPr>
                <w:rFonts w:eastAsia="Calibri" w:cstheme="minorHAnsi"/>
              </w:rPr>
            </w:pPr>
            <w:r w:rsidRPr="00AA2B79">
              <w:rPr>
                <w:rFonts w:eastAsia="Calibri" w:cstheme="minorHAnsi"/>
              </w:rPr>
              <w:t>Attività per gruppi di livello</w:t>
            </w:r>
          </w:p>
        </w:tc>
      </w:tr>
      <w:tr w:rsidR="00C80B39" w:rsidRPr="00AA2B79" w:rsidTr="002B21FC">
        <w:tc>
          <w:tcPr>
            <w:tcW w:w="69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0B39" w:rsidRPr="00AA2B79" w:rsidRDefault="00C80B39" w:rsidP="002B21FC">
            <w:pPr>
              <w:spacing w:after="200" w:line="240" w:lineRule="auto"/>
              <w:jc w:val="center"/>
              <w:rPr>
                <w:rFonts w:eastAsia="Calibri" w:cstheme="minorHAnsi"/>
                <w:b/>
              </w:rPr>
            </w:pPr>
            <w:r w:rsidRPr="00AA2B79">
              <w:rPr>
                <w:rFonts w:eastAsia="Calibri" w:cstheme="minorHAnsi"/>
                <w:b/>
              </w:rPr>
              <w:t>Base</w:t>
            </w:r>
          </w:p>
          <w:p w:rsidR="00C80B39" w:rsidRPr="00AA2B79" w:rsidRDefault="00C80B39" w:rsidP="002B21FC">
            <w:pPr>
              <w:spacing w:after="200" w:line="240" w:lineRule="auto"/>
              <w:jc w:val="center"/>
              <w:rPr>
                <w:rFonts w:eastAsia="Calibri" w:cstheme="minorHAnsi"/>
                <w:b/>
              </w:rPr>
            </w:pPr>
            <w:r w:rsidRPr="00AA2B79">
              <w:rPr>
                <w:rFonts w:eastAsia="Calibri" w:cstheme="minorHAnsi"/>
                <w:b/>
              </w:rPr>
              <w:t>n.</w:t>
            </w:r>
          </w:p>
        </w:tc>
        <w:tc>
          <w:tcPr>
            <w:tcW w:w="16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0B39" w:rsidRPr="00AA2B79" w:rsidRDefault="00C80B39" w:rsidP="002B21FC">
            <w:pPr>
              <w:spacing w:after="20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26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  <w:r w:rsidRPr="00AA2B79">
              <w:rPr>
                <w:rFonts w:eastAsia="Calibri" w:cstheme="minorHAnsi"/>
              </w:rPr>
              <w:t>CONSOLIDAMENTO</w:t>
            </w:r>
          </w:p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</w:p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  <w:r w:rsidRPr="00AA2B79">
              <w:rPr>
                <w:rFonts w:eastAsia="Calibri" w:cstheme="minorHAnsi"/>
              </w:rPr>
              <w:t>Attività di gruppo con tutor</w:t>
            </w:r>
          </w:p>
          <w:p w:rsidR="00C80B39" w:rsidRPr="00AA2B79" w:rsidRDefault="00C80B39" w:rsidP="002B21FC">
            <w:pPr>
              <w:spacing w:after="200" w:line="240" w:lineRule="auto"/>
              <w:jc w:val="both"/>
              <w:rPr>
                <w:rFonts w:eastAsia="Calibri" w:cstheme="minorHAnsi"/>
              </w:rPr>
            </w:pPr>
            <w:r w:rsidRPr="00AA2B79">
              <w:rPr>
                <w:rFonts w:eastAsia="Calibri" w:cstheme="minorHAnsi"/>
              </w:rPr>
              <w:t>Lavoro di ricerca personale o di gruppo</w:t>
            </w:r>
          </w:p>
        </w:tc>
      </w:tr>
      <w:tr w:rsidR="00C80B39" w:rsidRPr="00AA2B79" w:rsidTr="002B21FC">
        <w:tc>
          <w:tcPr>
            <w:tcW w:w="696" w:type="pct"/>
            <w:tcBorders>
              <w:top w:val="double" w:sz="4" w:space="0" w:color="auto"/>
              <w:left w:val="double" w:sz="4" w:space="0" w:color="auto"/>
              <w:bottom w:val="thinThickLargeGap" w:sz="24" w:space="0" w:color="auto"/>
              <w:right w:val="double" w:sz="4" w:space="0" w:color="auto"/>
            </w:tcBorders>
          </w:tcPr>
          <w:p w:rsidR="00C80B39" w:rsidRPr="00AA2B79" w:rsidRDefault="00C80B39" w:rsidP="002B21FC">
            <w:pPr>
              <w:spacing w:after="200" w:line="240" w:lineRule="auto"/>
              <w:jc w:val="center"/>
              <w:rPr>
                <w:rFonts w:eastAsia="Calibri" w:cstheme="minorHAnsi"/>
                <w:b/>
              </w:rPr>
            </w:pPr>
            <w:r w:rsidRPr="00AA2B79">
              <w:rPr>
                <w:rFonts w:eastAsia="Calibri" w:cstheme="minorHAnsi"/>
                <w:b/>
              </w:rPr>
              <w:t>Iniziale</w:t>
            </w:r>
          </w:p>
          <w:p w:rsidR="00C80B39" w:rsidRPr="00AA2B79" w:rsidRDefault="00C80B39" w:rsidP="002B21FC">
            <w:pPr>
              <w:spacing w:after="200" w:line="240" w:lineRule="auto"/>
              <w:jc w:val="center"/>
              <w:rPr>
                <w:rFonts w:eastAsia="Calibri" w:cstheme="minorHAnsi"/>
                <w:b/>
              </w:rPr>
            </w:pPr>
            <w:r w:rsidRPr="00AA2B79">
              <w:rPr>
                <w:rFonts w:eastAsia="Calibri" w:cstheme="minorHAnsi"/>
                <w:b/>
              </w:rPr>
              <w:t>n.</w:t>
            </w:r>
          </w:p>
        </w:tc>
        <w:tc>
          <w:tcPr>
            <w:tcW w:w="1626" w:type="pct"/>
            <w:tcBorders>
              <w:top w:val="double" w:sz="4" w:space="0" w:color="auto"/>
              <w:left w:val="double" w:sz="4" w:space="0" w:color="auto"/>
              <w:bottom w:val="thinThickLargeGap" w:sz="24" w:space="0" w:color="auto"/>
              <w:right w:val="double" w:sz="4" w:space="0" w:color="auto"/>
            </w:tcBorders>
          </w:tcPr>
          <w:p w:rsidR="00C80B39" w:rsidRPr="00AA2B79" w:rsidRDefault="00C80B39" w:rsidP="002B21FC">
            <w:pPr>
              <w:spacing w:after="20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2678" w:type="pct"/>
            <w:tcBorders>
              <w:top w:val="double" w:sz="4" w:space="0" w:color="auto"/>
              <w:left w:val="double" w:sz="4" w:space="0" w:color="auto"/>
              <w:bottom w:val="thinThickLargeGap" w:sz="24" w:space="0" w:color="auto"/>
              <w:right w:val="single" w:sz="12" w:space="0" w:color="auto"/>
            </w:tcBorders>
          </w:tcPr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  <w:r w:rsidRPr="00AA2B79">
              <w:rPr>
                <w:rFonts w:eastAsia="Calibri" w:cstheme="minorHAnsi"/>
              </w:rPr>
              <w:t>RECUPERO</w:t>
            </w:r>
          </w:p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</w:p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  <w:r w:rsidRPr="00AA2B79">
              <w:rPr>
                <w:rFonts w:eastAsia="Calibri" w:cstheme="minorHAnsi"/>
              </w:rPr>
              <w:t>Recupero a classi aperte</w:t>
            </w:r>
          </w:p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  <w:r w:rsidRPr="00AA2B79">
              <w:rPr>
                <w:rFonts w:eastAsia="Calibri" w:cstheme="minorHAnsi"/>
              </w:rPr>
              <w:lastRenderedPageBreak/>
              <w:t>Recupero a piccoli gruppi di aiuto</w:t>
            </w:r>
          </w:p>
          <w:p w:rsidR="00C80B39" w:rsidRPr="00AA2B79" w:rsidRDefault="00C80B39" w:rsidP="002B21FC">
            <w:pPr>
              <w:spacing w:after="200" w:line="240" w:lineRule="auto"/>
              <w:jc w:val="both"/>
              <w:rPr>
                <w:rFonts w:eastAsia="Calibri" w:cstheme="minorHAnsi"/>
              </w:rPr>
            </w:pPr>
            <w:r w:rsidRPr="00AA2B79">
              <w:rPr>
                <w:rFonts w:eastAsia="Calibri" w:cstheme="minorHAnsi"/>
              </w:rPr>
              <w:t>Recupero pomeridiano</w:t>
            </w:r>
          </w:p>
        </w:tc>
      </w:tr>
    </w:tbl>
    <w:p w:rsidR="00C80B39" w:rsidRPr="00AA2B79" w:rsidRDefault="00C80B39" w:rsidP="00C80B39">
      <w:pPr>
        <w:spacing w:after="200" w:line="240" w:lineRule="auto"/>
        <w:jc w:val="both"/>
        <w:rPr>
          <w:rFonts w:eastAsia="Calibri" w:cstheme="minorHAnsi"/>
        </w:rPr>
      </w:pPr>
    </w:p>
    <w:p w:rsidR="00C80B39" w:rsidRPr="009A04D3" w:rsidRDefault="00C80B39" w:rsidP="00C80B39">
      <w:pPr>
        <w:spacing w:after="200" w:line="240" w:lineRule="auto"/>
        <w:rPr>
          <w:rFonts w:eastAsia="Calibri" w:cstheme="minorHAnsi"/>
          <w:b/>
          <w:bCs/>
          <w:u w:val="single"/>
        </w:rPr>
      </w:pPr>
    </w:p>
    <w:p w:rsidR="00C80B39" w:rsidRPr="009A04D3" w:rsidRDefault="00C80B39" w:rsidP="00C80B39">
      <w:pPr>
        <w:spacing w:after="200" w:line="276" w:lineRule="auto"/>
        <w:rPr>
          <w:rFonts w:eastAsia="Calibri" w:cstheme="minorHAnsi"/>
          <w:b/>
          <w:bCs/>
        </w:rPr>
      </w:pPr>
      <w:r w:rsidRPr="009A04D3">
        <w:rPr>
          <w:rFonts w:eastAsia="Calibri" w:cstheme="minorHAnsi"/>
          <w:b/>
          <w:bCs/>
        </w:rPr>
        <w:t>1.2 ALUNNI CON BISOGNI EDUCATIVI SPECIALI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27"/>
        <w:gridCol w:w="5384"/>
        <w:gridCol w:w="5192"/>
      </w:tblGrid>
      <w:tr w:rsidR="00C80B39" w:rsidRPr="00AA2B79" w:rsidTr="002B21FC"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  <w:r w:rsidRPr="00AA2B79">
              <w:rPr>
                <w:rFonts w:eastAsia="Calibri" w:cstheme="minorHAnsi"/>
              </w:rPr>
              <w:t>TIPO DI BISOGNO</w:t>
            </w:r>
          </w:p>
        </w:tc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  <w:r w:rsidRPr="00AA2B79">
              <w:rPr>
                <w:rFonts w:eastAsia="Calibri" w:cstheme="minorHAnsi"/>
              </w:rPr>
              <w:t>ALUNNO/I</w:t>
            </w:r>
          </w:p>
        </w:tc>
        <w:tc>
          <w:tcPr>
            <w:tcW w:w="1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  <w:r w:rsidRPr="00AA2B79">
              <w:rPr>
                <w:rFonts w:eastAsia="Calibri" w:cstheme="minorHAnsi"/>
              </w:rPr>
              <w:t>STRUMENTI E STRATEGIE</w:t>
            </w:r>
          </w:p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  <w:r w:rsidRPr="00AA2B79">
              <w:rPr>
                <w:rFonts w:cstheme="minorHAnsi"/>
              </w:rPr>
              <w:t>USO DI TIC E MEDIATORI DIDATTICI</w:t>
            </w:r>
          </w:p>
        </w:tc>
      </w:tr>
      <w:tr w:rsidR="00C80B39" w:rsidRPr="00AA2B79" w:rsidTr="002B21FC">
        <w:trPr>
          <w:trHeight w:val="937"/>
        </w:trPr>
        <w:tc>
          <w:tcPr>
            <w:tcW w:w="1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</w:p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  <w:r w:rsidRPr="00AA2B79">
              <w:rPr>
                <w:rFonts w:eastAsia="Calibri" w:cstheme="minorHAnsi"/>
              </w:rPr>
              <w:t xml:space="preserve">DISABILITÀ  </w:t>
            </w:r>
          </w:p>
        </w:tc>
        <w:tc>
          <w:tcPr>
            <w:tcW w:w="1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B39" w:rsidRPr="00AA2B79" w:rsidRDefault="00C80B39" w:rsidP="002B21FC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1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C80B39" w:rsidRPr="00AA2B79" w:rsidTr="002B21FC">
        <w:trPr>
          <w:trHeight w:val="709"/>
        </w:trPr>
        <w:tc>
          <w:tcPr>
            <w:tcW w:w="1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  <w:r w:rsidRPr="00AA2B79">
              <w:rPr>
                <w:rFonts w:eastAsia="Calibri" w:cstheme="minorHAnsi"/>
              </w:rPr>
              <w:t xml:space="preserve">DSA    </w:t>
            </w:r>
          </w:p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</w:p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</w:p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1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B39" w:rsidRPr="00AA2B79" w:rsidRDefault="00C80B39" w:rsidP="002B21FC">
            <w:pPr>
              <w:spacing w:after="0" w:line="240" w:lineRule="auto"/>
              <w:ind w:left="720"/>
              <w:contextualSpacing/>
              <w:rPr>
                <w:rFonts w:eastAsia="Calibri" w:cstheme="minorHAnsi"/>
              </w:rPr>
            </w:pPr>
          </w:p>
        </w:tc>
        <w:tc>
          <w:tcPr>
            <w:tcW w:w="1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C80B39" w:rsidRPr="00AA2B79" w:rsidTr="002B21FC">
        <w:trPr>
          <w:trHeight w:val="1189"/>
        </w:trPr>
        <w:tc>
          <w:tcPr>
            <w:tcW w:w="1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B39" w:rsidRPr="00AA2B79" w:rsidRDefault="00C80B39" w:rsidP="002B21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AA2B79">
              <w:rPr>
                <w:rFonts w:cstheme="minorHAnsi"/>
                <w:color w:val="000000"/>
              </w:rPr>
              <w:t xml:space="preserve">Alunni con B.E.S. a causa di svantaggio sociale, culturale e linguistico segnalati dagli operatori dei servizi sociali                   </w:t>
            </w:r>
          </w:p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1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B39" w:rsidRPr="00AA2B79" w:rsidRDefault="00C80B39" w:rsidP="002B21FC">
            <w:pPr>
              <w:spacing w:after="0" w:line="240" w:lineRule="auto"/>
              <w:ind w:left="720"/>
              <w:contextualSpacing/>
              <w:rPr>
                <w:rFonts w:eastAsia="Calibri" w:cstheme="minorHAnsi"/>
              </w:rPr>
            </w:pPr>
          </w:p>
        </w:tc>
        <w:tc>
          <w:tcPr>
            <w:tcW w:w="1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C80B39" w:rsidRPr="00AA2B79" w:rsidTr="002B21FC">
        <w:trPr>
          <w:trHeight w:val="1440"/>
        </w:trPr>
        <w:tc>
          <w:tcPr>
            <w:tcW w:w="1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B39" w:rsidRPr="00AA2B79" w:rsidRDefault="00C80B39" w:rsidP="002B21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AA2B79">
              <w:rPr>
                <w:rFonts w:cstheme="minorHAnsi"/>
                <w:color w:val="000000"/>
              </w:rPr>
              <w:t>Alunni con B.E.S. a causa di svantaggio sociale, culturale e linguistico individuati sulla base di attente considerazioni didattiche e psicopedagogiche</w:t>
            </w:r>
          </w:p>
          <w:p w:rsidR="00C80B39" w:rsidRPr="00AA2B79" w:rsidRDefault="00C80B39" w:rsidP="002B21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</w:p>
        </w:tc>
        <w:tc>
          <w:tcPr>
            <w:tcW w:w="1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B39" w:rsidRPr="00AA2B79" w:rsidRDefault="00C80B39" w:rsidP="002B21FC">
            <w:pPr>
              <w:spacing w:after="0" w:line="240" w:lineRule="auto"/>
              <w:ind w:left="720"/>
              <w:contextualSpacing/>
              <w:rPr>
                <w:rFonts w:eastAsia="Calibri" w:cstheme="minorHAnsi"/>
              </w:rPr>
            </w:pPr>
          </w:p>
        </w:tc>
        <w:tc>
          <w:tcPr>
            <w:tcW w:w="1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C80B39" w:rsidRPr="00AA2B79" w:rsidTr="002B21FC">
        <w:trPr>
          <w:trHeight w:val="1440"/>
        </w:trPr>
        <w:tc>
          <w:tcPr>
            <w:tcW w:w="1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B39" w:rsidRPr="00AA2B79" w:rsidRDefault="00C80B39" w:rsidP="002B21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AA2B79">
              <w:rPr>
                <w:rFonts w:cstheme="minorHAnsi"/>
                <w:color w:val="000000"/>
              </w:rPr>
              <w:t>Alunni con difficoltà di natura ______________________</w:t>
            </w:r>
          </w:p>
          <w:p w:rsidR="00C80B39" w:rsidRPr="00AA2B79" w:rsidRDefault="00C80B39" w:rsidP="002B21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AA2B79">
              <w:rPr>
                <w:rFonts w:cstheme="minorHAnsi"/>
                <w:color w:val="000000"/>
              </w:rPr>
              <w:t>______________________</w:t>
            </w:r>
          </w:p>
          <w:p w:rsidR="00C80B39" w:rsidRPr="00AA2B79" w:rsidRDefault="00C80B39" w:rsidP="002B21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AA2B79">
              <w:rPr>
                <w:rFonts w:cstheme="minorHAnsi"/>
                <w:color w:val="000000"/>
              </w:rPr>
              <w:t>______________________</w:t>
            </w:r>
          </w:p>
          <w:p w:rsidR="00C80B39" w:rsidRPr="00AA2B79" w:rsidRDefault="00C80B39" w:rsidP="002B21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</w:p>
        </w:tc>
        <w:tc>
          <w:tcPr>
            <w:tcW w:w="1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B39" w:rsidRPr="00AA2B79" w:rsidRDefault="00C80B39" w:rsidP="002B21FC">
            <w:pPr>
              <w:spacing w:after="0" w:line="240" w:lineRule="auto"/>
              <w:ind w:left="720"/>
              <w:contextualSpacing/>
              <w:rPr>
                <w:rFonts w:eastAsia="Calibri" w:cstheme="minorHAnsi"/>
              </w:rPr>
            </w:pPr>
          </w:p>
        </w:tc>
        <w:tc>
          <w:tcPr>
            <w:tcW w:w="1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</w:tbl>
    <w:p w:rsidR="00C80B39" w:rsidRPr="00AA2B79" w:rsidRDefault="00C80B39" w:rsidP="00C80B39">
      <w:pPr>
        <w:spacing w:after="200" w:line="240" w:lineRule="auto"/>
        <w:rPr>
          <w:rFonts w:eastAsia="Calibri" w:cstheme="minorHAnsi"/>
          <w:u w:val="single"/>
        </w:rPr>
      </w:pPr>
    </w:p>
    <w:p w:rsidR="00C80B39" w:rsidRPr="00AA2B79" w:rsidRDefault="00EE2745" w:rsidP="00C80B39">
      <w:pPr>
        <w:spacing w:after="200" w:line="240" w:lineRule="auto"/>
        <w:rPr>
          <w:rFonts w:eastAsia="Calibri" w:cstheme="minorHAnsi"/>
          <w:u w:val="single"/>
        </w:rPr>
      </w:pPr>
      <w:r>
        <w:rPr>
          <w:rFonts w:eastAsia="Calibri" w:cstheme="minorHAnsi"/>
          <w:noProof/>
          <w:u w:val="single"/>
          <w:lang w:eastAsia="it-IT"/>
        </w:rPr>
        <w:lastRenderedPageBreak/>
        <w:pict>
          <v:shape id="_x0000_s1035" type="#_x0000_t176" style="position:absolute;margin-left:252.1pt;margin-top:81pt;width:362.15pt;height:37.55pt;z-index:251663360;mso-position-horizontal-relative:page;mso-position-vertical-relative:page;mso-width-relative:margin;v-text-anchor:middle" o:allowincell="f" filled="f" strokecolor="#00b0f0" strokeweight="4pt">
            <v:textbox style="mso-next-textbox:#_x0000_s1035" inset="10.8pt,7.2pt,10.8pt,7.2pt">
              <w:txbxContent>
                <w:p w:rsidR="00D56FE9" w:rsidRPr="00CC4178" w:rsidRDefault="00D56FE9" w:rsidP="00D56FE9">
                  <w:pPr>
                    <w:pStyle w:val="Paragrafoelenco"/>
                    <w:numPr>
                      <w:ilvl w:val="0"/>
                      <w:numId w:val="5"/>
                    </w:numPr>
                    <w:jc w:val="center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CC4178">
                    <w:rPr>
                      <w:rFonts w:cstheme="minorHAnsi"/>
                      <w:b/>
                      <w:sz w:val="24"/>
                      <w:szCs w:val="24"/>
                    </w:rPr>
                    <w:t>PIANO DELLE ATTIVITÀ</w:t>
                  </w:r>
                </w:p>
                <w:p w:rsidR="00D56FE9" w:rsidRPr="00154E98" w:rsidRDefault="00D56FE9" w:rsidP="00D56FE9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</w:p>
    <w:p w:rsidR="00514704" w:rsidRPr="00AA2B79" w:rsidRDefault="00514704" w:rsidP="00C80B39">
      <w:pPr>
        <w:spacing w:after="200" w:line="240" w:lineRule="auto"/>
        <w:rPr>
          <w:rFonts w:eastAsia="Calibri" w:cstheme="minorHAnsi"/>
          <w:u w:val="single"/>
        </w:rPr>
      </w:pPr>
    </w:p>
    <w:p w:rsidR="00C80B39" w:rsidRPr="00AA2B79" w:rsidRDefault="00C80B39" w:rsidP="00C80B39">
      <w:pPr>
        <w:spacing w:after="200" w:line="240" w:lineRule="auto"/>
        <w:jc w:val="center"/>
        <w:rPr>
          <w:rFonts w:eastAsia="Calibri" w:cstheme="minorHAnsi"/>
          <w:u w:val="single"/>
        </w:rPr>
      </w:pPr>
    </w:p>
    <w:p w:rsidR="00C80B39" w:rsidRPr="00AA2B79" w:rsidRDefault="00C80B39" w:rsidP="00C80B39">
      <w:pPr>
        <w:spacing w:after="200" w:line="240" w:lineRule="auto"/>
        <w:rPr>
          <w:rFonts w:eastAsia="Calibri" w:cstheme="minorHAnsi"/>
          <w:u w:val="single"/>
        </w:rPr>
      </w:pPr>
    </w:p>
    <w:p w:rsidR="00C80B39" w:rsidRPr="00AA2B79" w:rsidRDefault="00C80B39" w:rsidP="00C80B39">
      <w:pPr>
        <w:spacing w:after="200" w:line="240" w:lineRule="auto"/>
        <w:rPr>
          <w:rFonts w:eastAsia="Calibri" w:cstheme="minorHAnsi"/>
        </w:rPr>
      </w:pPr>
    </w:p>
    <w:tbl>
      <w:tblPr>
        <w:tblStyle w:val="Grigliatabella"/>
        <w:tblW w:w="0" w:type="auto"/>
        <w:tblInd w:w="-76" w:type="dxa"/>
        <w:tblCellMar>
          <w:left w:w="70" w:type="dxa"/>
          <w:right w:w="70" w:type="dxa"/>
        </w:tblCellMar>
        <w:tblLook w:val="0000"/>
      </w:tblPr>
      <w:tblGrid>
        <w:gridCol w:w="1989"/>
        <w:gridCol w:w="2133"/>
        <w:gridCol w:w="2099"/>
        <w:gridCol w:w="2023"/>
        <w:gridCol w:w="2099"/>
        <w:gridCol w:w="1994"/>
        <w:gridCol w:w="2022"/>
      </w:tblGrid>
      <w:tr w:rsidR="00C80B39" w:rsidRPr="00AA2B79" w:rsidTr="002B21FC">
        <w:trPr>
          <w:trHeight w:val="580"/>
        </w:trPr>
        <w:tc>
          <w:tcPr>
            <w:tcW w:w="14359" w:type="dxa"/>
            <w:gridSpan w:val="7"/>
          </w:tcPr>
          <w:p w:rsidR="00C80B39" w:rsidRPr="00AA2B79" w:rsidRDefault="00C80B39" w:rsidP="002B21FC">
            <w:pPr>
              <w:ind w:left="108"/>
              <w:rPr>
                <w:rFonts w:eastAsia="Calibri" w:cstheme="minorHAnsi"/>
                <w:b/>
              </w:rPr>
            </w:pPr>
            <w:r w:rsidRPr="00AA2B79">
              <w:rPr>
                <w:rFonts w:eastAsia="Calibri" w:cstheme="minorHAnsi"/>
              </w:rPr>
              <w:t xml:space="preserve">AREA DISCIPLINARE: </w:t>
            </w:r>
            <w:r w:rsidRPr="00AA2B79">
              <w:rPr>
                <w:rFonts w:eastAsia="Calibri" w:cstheme="minorHAnsi"/>
                <w:b/>
              </w:rPr>
              <w:t xml:space="preserve">                                               Docente:                           - classe  -     Plesso di        </w:t>
            </w:r>
            <w:r w:rsidR="00570AF9">
              <w:rPr>
                <w:rFonts w:eastAsia="Calibri" w:cstheme="minorHAnsi"/>
                <w:b/>
              </w:rPr>
              <w:t xml:space="preserve">            anno scolastico 2022/2023</w:t>
            </w:r>
          </w:p>
          <w:p w:rsidR="00C80B39" w:rsidRPr="00AA2B79" w:rsidRDefault="00C80B39" w:rsidP="002B21FC">
            <w:pPr>
              <w:ind w:left="108"/>
              <w:rPr>
                <w:rFonts w:eastAsia="Calibri" w:cstheme="minorHAnsi"/>
                <w:b/>
              </w:rPr>
            </w:pPr>
          </w:p>
          <w:p w:rsidR="00C80B39" w:rsidRPr="00AA2B79" w:rsidRDefault="00C80B39" w:rsidP="002B21FC">
            <w:pPr>
              <w:rPr>
                <w:rFonts w:eastAsia="Calibri" w:cstheme="minorHAnsi"/>
                <w:b/>
              </w:rPr>
            </w:pPr>
          </w:p>
        </w:tc>
      </w:tr>
      <w:tr w:rsidR="00C80B39" w:rsidRPr="00AA2B79" w:rsidTr="002B21FC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989" w:type="dxa"/>
          </w:tcPr>
          <w:p w:rsidR="00C80B39" w:rsidRPr="00AA2B79" w:rsidRDefault="00C80B39" w:rsidP="002B21FC">
            <w:pPr>
              <w:rPr>
                <w:rFonts w:eastAsia="Calibri" w:cstheme="minorHAnsi"/>
                <w:b/>
              </w:rPr>
            </w:pPr>
            <w:r w:rsidRPr="00AA2B79">
              <w:rPr>
                <w:rFonts w:eastAsia="Calibri" w:cstheme="minorHAnsi"/>
                <w:b/>
              </w:rPr>
              <w:t xml:space="preserve">Area di processo </w:t>
            </w:r>
          </w:p>
        </w:tc>
        <w:tc>
          <w:tcPr>
            <w:tcW w:w="2133" w:type="dxa"/>
          </w:tcPr>
          <w:p w:rsidR="00C80B39" w:rsidRPr="00AA2B79" w:rsidRDefault="00C80B39" w:rsidP="002B21FC">
            <w:pPr>
              <w:rPr>
                <w:rFonts w:eastAsia="Calibri" w:cstheme="minorHAnsi"/>
                <w:b/>
              </w:rPr>
            </w:pPr>
            <w:r w:rsidRPr="00AA2B79">
              <w:rPr>
                <w:rFonts w:eastAsia="Calibri" w:cstheme="minorHAnsi"/>
                <w:b/>
              </w:rPr>
              <w:t xml:space="preserve">Traguardi per le </w:t>
            </w:r>
          </w:p>
          <w:p w:rsidR="00C80B39" w:rsidRPr="00AA2B79" w:rsidRDefault="00C80B39" w:rsidP="002B21FC">
            <w:pPr>
              <w:rPr>
                <w:rFonts w:eastAsia="Calibri" w:cstheme="minorHAnsi"/>
                <w:b/>
              </w:rPr>
            </w:pPr>
            <w:r w:rsidRPr="00AA2B79">
              <w:rPr>
                <w:rFonts w:eastAsia="Calibri" w:cstheme="minorHAnsi"/>
                <w:b/>
              </w:rPr>
              <w:t>competenze</w:t>
            </w:r>
          </w:p>
        </w:tc>
        <w:tc>
          <w:tcPr>
            <w:tcW w:w="2099" w:type="dxa"/>
          </w:tcPr>
          <w:p w:rsidR="00C80B39" w:rsidRPr="00AA2B79" w:rsidRDefault="00C80B39" w:rsidP="002B21FC">
            <w:pPr>
              <w:rPr>
                <w:rFonts w:eastAsia="Calibri" w:cstheme="minorHAnsi"/>
                <w:b/>
              </w:rPr>
            </w:pPr>
            <w:r w:rsidRPr="00AA2B79">
              <w:rPr>
                <w:rFonts w:eastAsia="Calibri" w:cstheme="minorHAnsi"/>
                <w:b/>
              </w:rPr>
              <w:t>Conoscenze</w:t>
            </w:r>
          </w:p>
        </w:tc>
        <w:tc>
          <w:tcPr>
            <w:tcW w:w="2023" w:type="dxa"/>
          </w:tcPr>
          <w:p w:rsidR="00C80B39" w:rsidRPr="00AA2B79" w:rsidRDefault="00C80B39" w:rsidP="002B21FC">
            <w:pPr>
              <w:rPr>
                <w:rFonts w:eastAsia="Calibri" w:cstheme="minorHAnsi"/>
                <w:b/>
              </w:rPr>
            </w:pPr>
            <w:r w:rsidRPr="00AA2B79">
              <w:rPr>
                <w:rFonts w:eastAsia="Calibri" w:cstheme="minorHAnsi"/>
                <w:b/>
              </w:rPr>
              <w:t>Abilità</w:t>
            </w:r>
          </w:p>
        </w:tc>
        <w:tc>
          <w:tcPr>
            <w:tcW w:w="2099" w:type="dxa"/>
          </w:tcPr>
          <w:p w:rsidR="00C80B39" w:rsidRPr="00AA2B79" w:rsidRDefault="00C80B39" w:rsidP="002B21FC">
            <w:pPr>
              <w:rPr>
                <w:rFonts w:eastAsia="Calibri" w:cstheme="minorHAnsi"/>
                <w:b/>
              </w:rPr>
            </w:pPr>
            <w:r w:rsidRPr="00AA2B79">
              <w:rPr>
                <w:rFonts w:eastAsia="Calibri" w:cstheme="minorHAnsi"/>
                <w:b/>
              </w:rPr>
              <w:t>Contenuti e attività</w:t>
            </w:r>
          </w:p>
        </w:tc>
        <w:tc>
          <w:tcPr>
            <w:tcW w:w="1994" w:type="dxa"/>
          </w:tcPr>
          <w:p w:rsidR="00C80B39" w:rsidRPr="00AA2B79" w:rsidRDefault="00C80B39" w:rsidP="002B21FC">
            <w:pPr>
              <w:rPr>
                <w:rFonts w:eastAsia="Calibri" w:cstheme="minorHAnsi"/>
                <w:b/>
              </w:rPr>
            </w:pPr>
            <w:r w:rsidRPr="00AA2B79">
              <w:rPr>
                <w:rFonts w:eastAsia="Calibri" w:cstheme="minorHAnsi"/>
                <w:b/>
              </w:rPr>
              <w:t>Tempi di svolgimento</w:t>
            </w:r>
          </w:p>
        </w:tc>
        <w:tc>
          <w:tcPr>
            <w:tcW w:w="2022" w:type="dxa"/>
          </w:tcPr>
          <w:p w:rsidR="00C80B39" w:rsidRPr="00AA2B79" w:rsidRDefault="00C80B39" w:rsidP="002B21FC">
            <w:pPr>
              <w:rPr>
                <w:rFonts w:eastAsia="Calibri" w:cstheme="minorHAnsi"/>
                <w:b/>
              </w:rPr>
            </w:pPr>
            <w:r w:rsidRPr="00AA2B79">
              <w:rPr>
                <w:rFonts w:eastAsia="Calibri" w:cstheme="minorHAnsi"/>
                <w:b/>
              </w:rPr>
              <w:t>Verifica e valutazione</w:t>
            </w:r>
          </w:p>
        </w:tc>
      </w:tr>
      <w:tr w:rsidR="00C80B39" w:rsidRPr="00AA2B79" w:rsidTr="002B21FC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989" w:type="dxa"/>
          </w:tcPr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</w:tc>
        <w:tc>
          <w:tcPr>
            <w:tcW w:w="2133" w:type="dxa"/>
          </w:tcPr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</w:tc>
        <w:tc>
          <w:tcPr>
            <w:tcW w:w="2099" w:type="dxa"/>
          </w:tcPr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</w:tc>
        <w:tc>
          <w:tcPr>
            <w:tcW w:w="2023" w:type="dxa"/>
          </w:tcPr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</w:tc>
        <w:tc>
          <w:tcPr>
            <w:tcW w:w="2099" w:type="dxa"/>
          </w:tcPr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</w:tc>
        <w:tc>
          <w:tcPr>
            <w:tcW w:w="1994" w:type="dxa"/>
          </w:tcPr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</w:tc>
        <w:tc>
          <w:tcPr>
            <w:tcW w:w="2022" w:type="dxa"/>
          </w:tcPr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</w:tc>
      </w:tr>
    </w:tbl>
    <w:p w:rsidR="00C80B39" w:rsidRPr="00AA2B79" w:rsidRDefault="00C80B39" w:rsidP="00C80B39">
      <w:pPr>
        <w:spacing w:after="200" w:line="240" w:lineRule="auto"/>
        <w:rPr>
          <w:rFonts w:eastAsia="Calibri" w:cstheme="minorHAnsi"/>
        </w:rPr>
      </w:pPr>
      <w:r w:rsidRPr="00AA2B79">
        <w:rPr>
          <w:rFonts w:eastAsia="Calibri" w:cstheme="minorHAnsi"/>
        </w:rPr>
        <w:lastRenderedPageBreak/>
        <w:t>*DECLINARE NEL PIANO LE ATTIVITÀ INERENTI AI PERCORSI PROGETTUALI PREVISTI</w:t>
      </w:r>
    </w:p>
    <w:p w:rsidR="00C80B39" w:rsidRPr="00AA2B79" w:rsidRDefault="00C80B39" w:rsidP="00C80B39">
      <w:pPr>
        <w:spacing w:after="200" w:line="240" w:lineRule="auto"/>
        <w:jc w:val="center"/>
        <w:rPr>
          <w:rFonts w:eastAsia="Calibri" w:cstheme="minorHAnsi"/>
          <w:u w:val="single"/>
        </w:rPr>
      </w:pPr>
    </w:p>
    <w:p w:rsidR="00C80B39" w:rsidRPr="00AA2B79" w:rsidRDefault="00C80B39" w:rsidP="00C80B39">
      <w:pPr>
        <w:spacing w:after="200" w:line="240" w:lineRule="auto"/>
        <w:jc w:val="both"/>
        <w:rPr>
          <w:rFonts w:eastAsia="Calibri" w:cstheme="minorHAnsi"/>
          <w:u w:val="single"/>
        </w:rPr>
      </w:pPr>
    </w:p>
    <w:p w:rsidR="00C80B39" w:rsidRPr="009A04D3" w:rsidRDefault="00C80B39" w:rsidP="00C80B39">
      <w:pPr>
        <w:spacing w:after="200" w:line="240" w:lineRule="auto"/>
        <w:jc w:val="both"/>
        <w:rPr>
          <w:rFonts w:eastAsia="Calibri" w:cstheme="minorHAnsi"/>
          <w:b/>
          <w:bCs/>
          <w:u w:val="single"/>
        </w:rPr>
      </w:pPr>
    </w:p>
    <w:p w:rsidR="00C80B39" w:rsidRPr="009A04D3" w:rsidRDefault="00C80B39" w:rsidP="00C80B39">
      <w:pPr>
        <w:spacing w:after="200" w:line="240" w:lineRule="auto"/>
        <w:jc w:val="both"/>
        <w:rPr>
          <w:rFonts w:eastAsia="Calibri" w:cstheme="minorHAnsi"/>
          <w:b/>
          <w:bCs/>
        </w:rPr>
      </w:pPr>
      <w:r w:rsidRPr="009A04D3">
        <w:rPr>
          <w:rFonts w:eastAsia="Calibri" w:cstheme="minorHAnsi"/>
          <w:b/>
          <w:bCs/>
        </w:rPr>
        <w:t xml:space="preserve">2.1 </w:t>
      </w:r>
      <w:r w:rsidRPr="009A04D3">
        <w:rPr>
          <w:rFonts w:eastAsia="Calibri" w:cstheme="minorHAnsi"/>
          <w:b/>
          <w:bCs/>
        </w:rPr>
        <w:tab/>
        <w:t>OBIETTIVI MINIMI DELLA DISCIPLINA</w:t>
      </w:r>
    </w:p>
    <w:p w:rsidR="00C80B39" w:rsidRPr="00AA2B79" w:rsidRDefault="00C80B39" w:rsidP="00C80B39">
      <w:pPr>
        <w:spacing w:after="200" w:line="240" w:lineRule="auto"/>
        <w:jc w:val="both"/>
        <w:rPr>
          <w:rFonts w:eastAsia="Calibri" w:cstheme="minorHAnsi"/>
        </w:rPr>
      </w:pPr>
    </w:p>
    <w:p w:rsidR="00C80B39" w:rsidRPr="00AA2B79" w:rsidRDefault="00C80B39" w:rsidP="00C80B39">
      <w:pPr>
        <w:spacing w:after="200" w:line="240" w:lineRule="auto"/>
        <w:jc w:val="both"/>
        <w:rPr>
          <w:rFonts w:eastAsia="Calibri" w:cstheme="minorHAnsi"/>
        </w:rPr>
      </w:pPr>
    </w:p>
    <w:p w:rsidR="00C80B39" w:rsidRPr="00AA2B79" w:rsidRDefault="00C80B39" w:rsidP="00C80B39">
      <w:pPr>
        <w:spacing w:after="200" w:line="240" w:lineRule="auto"/>
        <w:jc w:val="both"/>
        <w:rPr>
          <w:rFonts w:eastAsia="Calibri" w:cstheme="minorHAnsi"/>
        </w:rPr>
      </w:pPr>
    </w:p>
    <w:p w:rsidR="00BD18C4" w:rsidRDefault="00EE2745" w:rsidP="00D921A7">
      <w:pPr>
        <w:tabs>
          <w:tab w:val="left" w:pos="8171"/>
        </w:tabs>
        <w:spacing w:after="200" w:line="276" w:lineRule="auto"/>
        <w:rPr>
          <w:rFonts w:eastAsia="Calibri" w:cstheme="minorHAnsi"/>
        </w:rPr>
      </w:pPr>
      <w:r>
        <w:rPr>
          <w:rFonts w:eastAsia="Calibri" w:cstheme="minorHAnsi"/>
          <w:noProof/>
          <w:lang w:eastAsia="it-IT"/>
        </w:rPr>
        <w:lastRenderedPageBreak/>
        <w:pict>
          <v:shape id="_x0000_s1036" type="#_x0000_t176" style="position:absolute;margin-left:252.1pt;margin-top:113.2pt;width:362.15pt;height:37.55pt;z-index:251664384;mso-position-horizontal-relative:page;mso-position-vertical-relative:page;mso-width-relative:margin;v-text-anchor:middle" o:allowincell="f" filled="f" strokecolor="#00b0f0" strokeweight="4pt">
            <v:textbox style="mso-next-textbox:#_x0000_s1036" inset="10.8pt,7.2pt,10.8pt,7.2pt">
              <w:txbxContent>
                <w:p w:rsidR="00D56FE9" w:rsidRPr="00BD4609" w:rsidRDefault="00D56FE9" w:rsidP="00D56FE9">
                  <w:pPr>
                    <w:spacing w:after="0" w:line="360" w:lineRule="auto"/>
                    <w:jc w:val="center"/>
                    <w:rPr>
                      <w:rFonts w:eastAsiaTheme="majorEastAsia" w:cstheme="minorHAnsi"/>
                      <w:iCs/>
                      <w:sz w:val="28"/>
                      <w:szCs w:val="28"/>
                    </w:rPr>
                  </w:pPr>
                  <w:r w:rsidRPr="00BD4609">
                    <w:rPr>
                      <w:rFonts w:cstheme="minorHAnsi"/>
                      <w:b/>
                      <w:sz w:val="28"/>
                      <w:szCs w:val="28"/>
                    </w:rPr>
                    <w:t>3. METODI, STRATEGIE E STRUMENTI</w:t>
                  </w:r>
                </w:p>
              </w:txbxContent>
            </v:textbox>
            <w10:wrap type="square" anchorx="page" anchory="page"/>
          </v:shape>
        </w:pict>
      </w:r>
    </w:p>
    <w:p w:rsidR="00D921A7" w:rsidRDefault="00D921A7" w:rsidP="00D921A7">
      <w:pPr>
        <w:tabs>
          <w:tab w:val="left" w:pos="8171"/>
        </w:tabs>
        <w:spacing w:after="200" w:line="276" w:lineRule="auto"/>
        <w:rPr>
          <w:rFonts w:eastAsia="Calibri" w:cstheme="minorHAnsi"/>
        </w:rPr>
      </w:pPr>
    </w:p>
    <w:p w:rsidR="00BD18C4" w:rsidRDefault="00BD18C4" w:rsidP="00C80B39">
      <w:pPr>
        <w:spacing w:after="200" w:line="276" w:lineRule="auto"/>
        <w:rPr>
          <w:rFonts w:eastAsia="Calibri" w:cstheme="minorHAnsi"/>
        </w:rPr>
      </w:pPr>
    </w:p>
    <w:p w:rsidR="00BD18C4" w:rsidRDefault="00BD18C4" w:rsidP="00C80B39">
      <w:pPr>
        <w:spacing w:after="200" w:line="276" w:lineRule="auto"/>
        <w:rPr>
          <w:rFonts w:eastAsia="Calibri" w:cstheme="minorHAnsi"/>
        </w:rPr>
      </w:pPr>
    </w:p>
    <w:p w:rsidR="006E1E81" w:rsidRPr="00BD4609" w:rsidRDefault="006E1E81" w:rsidP="006E1E81">
      <w:pPr>
        <w:jc w:val="both"/>
        <w:rPr>
          <w:rFonts w:eastAsia="Times New Roman" w:cstheme="minorHAnsi"/>
          <w:bCs/>
          <w:color w:val="222222"/>
          <w:sz w:val="28"/>
          <w:szCs w:val="28"/>
          <w:lang w:eastAsia="it-IT"/>
        </w:rPr>
      </w:pPr>
      <w:r w:rsidRPr="00BD4609">
        <w:rPr>
          <w:rFonts w:cstheme="minorHAnsi"/>
          <w:sz w:val="28"/>
          <w:szCs w:val="28"/>
        </w:rPr>
        <w:t xml:space="preserve">Allo scopo di rendere il processo di </w:t>
      </w:r>
      <w:r w:rsidRPr="00BD4609">
        <w:rPr>
          <w:rFonts w:eastAsia="Times New Roman" w:cstheme="minorHAnsi"/>
          <w:color w:val="222222"/>
          <w:sz w:val="28"/>
          <w:szCs w:val="28"/>
          <w:lang w:eastAsia="it-IT"/>
        </w:rPr>
        <w:t xml:space="preserve">insegnamento/apprendimento più motivante ed efficace, e tenendo conto dell’imminente realizzazione dei nuovi ambienti di apprendimento innovativi </w:t>
      </w:r>
      <w:r w:rsidRPr="00BD4609">
        <w:rPr>
          <w:rFonts w:eastAsia="Times New Roman" w:cstheme="minorHAnsi"/>
          <w:bCs/>
          <w:color w:val="222222"/>
          <w:sz w:val="28"/>
          <w:szCs w:val="28"/>
          <w:lang w:eastAsia="it-IT"/>
        </w:rPr>
        <w:t>è opportuno integrare,</w:t>
      </w:r>
      <w:r w:rsidRPr="00BD4609">
        <w:rPr>
          <w:rFonts w:eastAsia="Times New Roman" w:cstheme="minorHAnsi"/>
          <w:color w:val="222222"/>
          <w:sz w:val="28"/>
          <w:szCs w:val="28"/>
          <w:lang w:eastAsia="it-IT"/>
        </w:rPr>
        <w:t xml:space="preserve"> dal punto di vista</w:t>
      </w:r>
      <w:r w:rsidR="00D921A7">
        <w:rPr>
          <w:rFonts w:eastAsia="Times New Roman" w:cstheme="minorHAnsi"/>
          <w:color w:val="222222"/>
          <w:sz w:val="28"/>
          <w:szCs w:val="28"/>
          <w:lang w:eastAsia="it-IT"/>
        </w:rPr>
        <w:t xml:space="preserve"> </w:t>
      </w:r>
      <w:r w:rsidRPr="00BD4609">
        <w:rPr>
          <w:rFonts w:eastAsia="Times New Roman" w:cstheme="minorHAnsi"/>
          <w:color w:val="222222"/>
          <w:sz w:val="28"/>
          <w:szCs w:val="28"/>
          <w:lang w:eastAsia="it-IT"/>
        </w:rPr>
        <w:t>metodologico,</w:t>
      </w:r>
      <w:r w:rsidRPr="00BD4609">
        <w:rPr>
          <w:rFonts w:eastAsia="Times New Roman" w:cstheme="minorHAnsi"/>
          <w:bCs/>
          <w:color w:val="222222"/>
          <w:sz w:val="28"/>
          <w:szCs w:val="28"/>
          <w:lang w:eastAsia="it-IT"/>
        </w:rPr>
        <w:t xml:space="preserve"> la didattica con la tecnologia e gli strumenti didattici digitali.</w:t>
      </w:r>
    </w:p>
    <w:p w:rsidR="006E1E81" w:rsidRPr="00BD4609" w:rsidRDefault="006E1E81" w:rsidP="006E1E81">
      <w:pPr>
        <w:shd w:val="clear" w:color="auto" w:fill="FFFFFF"/>
        <w:spacing w:after="276" w:line="240" w:lineRule="auto"/>
        <w:jc w:val="both"/>
        <w:rPr>
          <w:rFonts w:eastAsia="Times New Roman" w:cstheme="minorHAnsi"/>
          <w:color w:val="222222"/>
          <w:sz w:val="28"/>
          <w:szCs w:val="28"/>
          <w:lang w:eastAsia="it-IT"/>
        </w:rPr>
      </w:pPr>
      <w:r w:rsidRPr="00BD4609">
        <w:rPr>
          <w:rFonts w:eastAsia="Times New Roman" w:cstheme="minorHAnsi"/>
          <w:color w:val="222222"/>
          <w:sz w:val="28"/>
          <w:szCs w:val="28"/>
          <w:lang w:eastAsia="it-IT"/>
        </w:rPr>
        <w:t>La tecnologia, infatti, favorisce l’apprendimento creando un ambiente virtuale</w:t>
      </w:r>
      <w:r w:rsidR="00D921A7">
        <w:rPr>
          <w:rFonts w:eastAsia="Times New Roman" w:cstheme="minorHAnsi"/>
          <w:color w:val="222222"/>
          <w:sz w:val="28"/>
          <w:szCs w:val="28"/>
          <w:lang w:eastAsia="it-IT"/>
        </w:rPr>
        <w:t xml:space="preserve"> ed inclusivo</w:t>
      </w:r>
      <w:r w:rsidRPr="00BD4609">
        <w:rPr>
          <w:rFonts w:eastAsia="Times New Roman" w:cstheme="minorHAnsi"/>
          <w:color w:val="222222"/>
          <w:sz w:val="28"/>
          <w:szCs w:val="28"/>
          <w:lang w:eastAsia="it-IT"/>
        </w:rPr>
        <w:t xml:space="preserve"> che facilita lo scambio di idee, </w:t>
      </w:r>
      <w:r w:rsidR="00D921A7">
        <w:rPr>
          <w:rFonts w:eastAsia="Times New Roman" w:cstheme="minorHAnsi"/>
          <w:color w:val="222222"/>
          <w:sz w:val="28"/>
          <w:szCs w:val="28"/>
          <w:lang w:eastAsia="it-IT"/>
        </w:rPr>
        <w:t xml:space="preserve">di </w:t>
      </w:r>
      <w:r w:rsidRPr="00BD4609">
        <w:rPr>
          <w:rFonts w:eastAsia="Times New Roman" w:cstheme="minorHAnsi"/>
          <w:color w:val="222222"/>
          <w:sz w:val="28"/>
          <w:szCs w:val="28"/>
          <w:lang w:eastAsia="it-IT"/>
        </w:rPr>
        <w:t xml:space="preserve">materiali e </w:t>
      </w:r>
      <w:r w:rsidR="00D921A7">
        <w:rPr>
          <w:rFonts w:eastAsia="Times New Roman" w:cstheme="minorHAnsi"/>
          <w:color w:val="222222"/>
          <w:sz w:val="28"/>
          <w:szCs w:val="28"/>
          <w:lang w:eastAsia="it-IT"/>
        </w:rPr>
        <w:t>d’</w:t>
      </w:r>
      <w:r w:rsidRPr="00BD4609">
        <w:rPr>
          <w:rFonts w:eastAsia="Times New Roman" w:cstheme="minorHAnsi"/>
          <w:color w:val="222222"/>
          <w:sz w:val="28"/>
          <w:szCs w:val="28"/>
          <w:lang w:eastAsia="it-IT"/>
        </w:rPr>
        <w:t>informazioni</w:t>
      </w:r>
      <w:r w:rsidR="00D921A7">
        <w:rPr>
          <w:rFonts w:eastAsia="Times New Roman" w:cstheme="minorHAnsi"/>
          <w:color w:val="222222"/>
          <w:sz w:val="28"/>
          <w:szCs w:val="28"/>
          <w:lang w:eastAsia="it-IT"/>
        </w:rPr>
        <w:t xml:space="preserve">, </w:t>
      </w:r>
      <w:r w:rsidRPr="00BD4609">
        <w:rPr>
          <w:rFonts w:eastAsia="Times New Roman" w:cstheme="minorHAnsi"/>
          <w:color w:val="222222"/>
          <w:sz w:val="28"/>
          <w:szCs w:val="28"/>
          <w:lang w:eastAsia="it-IT"/>
        </w:rPr>
        <w:t xml:space="preserve">nel quale gli studenti diventano i protagonisti del proprio processo </w:t>
      </w:r>
      <w:r w:rsidR="00D921A7">
        <w:rPr>
          <w:rFonts w:eastAsia="Times New Roman" w:cstheme="minorHAnsi"/>
          <w:color w:val="222222"/>
          <w:sz w:val="28"/>
          <w:szCs w:val="28"/>
          <w:lang w:eastAsia="it-IT"/>
        </w:rPr>
        <w:t>formativo.</w:t>
      </w:r>
    </w:p>
    <w:p w:rsidR="006E1E81" w:rsidRPr="00BD4609" w:rsidRDefault="006E1E81" w:rsidP="006E1E81">
      <w:pPr>
        <w:rPr>
          <w:rFonts w:cstheme="minorHAnsi"/>
          <w:sz w:val="28"/>
          <w:szCs w:val="28"/>
        </w:rPr>
      </w:pPr>
      <w:r w:rsidRPr="00BD4609">
        <w:rPr>
          <w:rFonts w:cstheme="minorHAnsi"/>
          <w:sz w:val="28"/>
          <w:szCs w:val="28"/>
        </w:rPr>
        <w:t>I vantaggi di utilizzare le nuove metodologie in aula sono diversi:</w:t>
      </w:r>
    </w:p>
    <w:p w:rsidR="006E1E81" w:rsidRPr="00BD4609" w:rsidRDefault="006E1E81" w:rsidP="006E1E81">
      <w:pPr>
        <w:numPr>
          <w:ilvl w:val="0"/>
          <w:numId w:val="24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000000" w:themeColor="text1"/>
          <w:sz w:val="28"/>
          <w:szCs w:val="28"/>
          <w:lang w:eastAsia="it-IT"/>
        </w:rPr>
      </w:pPr>
      <w:bookmarkStart w:id="0" w:name="_Hlk150711826"/>
      <w:r w:rsidRPr="00BD4609">
        <w:rPr>
          <w:rFonts w:eastAsia="Times New Roman" w:cstheme="minorHAnsi"/>
          <w:color w:val="000000" w:themeColor="text1"/>
          <w:sz w:val="28"/>
          <w:szCs w:val="28"/>
          <w:lang w:eastAsia="it-IT"/>
        </w:rPr>
        <w:t>Scambi di informazioni più immediati</w:t>
      </w:r>
    </w:p>
    <w:p w:rsidR="006E1E81" w:rsidRPr="00BD4609" w:rsidRDefault="006E1E81" w:rsidP="006E1E81">
      <w:pPr>
        <w:numPr>
          <w:ilvl w:val="0"/>
          <w:numId w:val="24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000000" w:themeColor="text1"/>
          <w:sz w:val="28"/>
          <w:szCs w:val="28"/>
          <w:lang w:eastAsia="it-IT"/>
        </w:rPr>
      </w:pPr>
      <w:r w:rsidRPr="00BD4609">
        <w:rPr>
          <w:rFonts w:eastAsia="Times New Roman" w:cstheme="minorHAnsi"/>
          <w:color w:val="000000" w:themeColor="text1"/>
          <w:sz w:val="28"/>
          <w:szCs w:val="28"/>
          <w:lang w:eastAsia="it-IT"/>
        </w:rPr>
        <w:t>Diffusa fruizione dei contenuti</w:t>
      </w:r>
    </w:p>
    <w:p w:rsidR="006E1E81" w:rsidRPr="00BD4609" w:rsidRDefault="00BD4609" w:rsidP="006E1E81">
      <w:pPr>
        <w:numPr>
          <w:ilvl w:val="0"/>
          <w:numId w:val="24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000000" w:themeColor="text1"/>
          <w:sz w:val="28"/>
          <w:szCs w:val="28"/>
          <w:lang w:eastAsia="it-IT"/>
        </w:rPr>
      </w:pPr>
      <w:r>
        <w:rPr>
          <w:rFonts w:eastAsia="Times New Roman" w:cstheme="minorHAnsi"/>
          <w:color w:val="000000" w:themeColor="text1"/>
          <w:sz w:val="28"/>
          <w:szCs w:val="28"/>
          <w:lang w:eastAsia="it-IT"/>
        </w:rPr>
        <w:t>Maggior c</w:t>
      </w:r>
      <w:r w:rsidR="006E1E81" w:rsidRPr="00BD4609">
        <w:rPr>
          <w:rFonts w:eastAsia="Times New Roman" w:cstheme="minorHAnsi"/>
          <w:color w:val="000000" w:themeColor="text1"/>
          <w:sz w:val="28"/>
          <w:szCs w:val="28"/>
          <w:lang w:eastAsia="it-IT"/>
        </w:rPr>
        <w:t xml:space="preserve">oinvolgimento degli alunni </w:t>
      </w:r>
    </w:p>
    <w:p w:rsidR="006E1E81" w:rsidRPr="00BD4609" w:rsidRDefault="00D921A7" w:rsidP="006E1E81">
      <w:pPr>
        <w:numPr>
          <w:ilvl w:val="0"/>
          <w:numId w:val="24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000000" w:themeColor="text1"/>
          <w:sz w:val="28"/>
          <w:szCs w:val="28"/>
          <w:lang w:eastAsia="it-IT"/>
        </w:rPr>
      </w:pPr>
      <w:r>
        <w:rPr>
          <w:rFonts w:eastAsia="Times New Roman" w:cstheme="minorHAnsi"/>
          <w:color w:val="000000" w:themeColor="text1"/>
          <w:sz w:val="28"/>
          <w:szCs w:val="28"/>
          <w:lang w:eastAsia="it-IT"/>
        </w:rPr>
        <w:t>A</w:t>
      </w:r>
      <w:r w:rsidR="006E1E81" w:rsidRPr="00BD4609">
        <w:rPr>
          <w:rFonts w:eastAsia="Times New Roman" w:cstheme="minorHAnsi"/>
          <w:color w:val="000000" w:themeColor="text1"/>
          <w:sz w:val="28"/>
          <w:szCs w:val="28"/>
          <w:lang w:eastAsia="it-IT"/>
        </w:rPr>
        <w:t>pprendimento attraverso il gioco</w:t>
      </w:r>
    </w:p>
    <w:p w:rsidR="006E1E81" w:rsidRPr="00BD4609" w:rsidRDefault="006E1E81" w:rsidP="006E1E81">
      <w:pPr>
        <w:numPr>
          <w:ilvl w:val="0"/>
          <w:numId w:val="24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000000" w:themeColor="text1"/>
          <w:sz w:val="28"/>
          <w:szCs w:val="28"/>
          <w:lang w:eastAsia="it-IT"/>
        </w:rPr>
      </w:pPr>
      <w:r w:rsidRPr="00BD4609">
        <w:rPr>
          <w:rFonts w:eastAsia="Times New Roman" w:cstheme="minorHAnsi"/>
          <w:color w:val="000000" w:themeColor="text1"/>
          <w:sz w:val="28"/>
          <w:szCs w:val="28"/>
          <w:lang w:eastAsia="it-IT"/>
        </w:rPr>
        <w:t>Possibilità di ricreare situazioni altrimenti impossibili da realizzare</w:t>
      </w:r>
    </w:p>
    <w:p w:rsidR="006E1E81" w:rsidRPr="00BD4609" w:rsidRDefault="00873F4D" w:rsidP="006E1E81">
      <w:pPr>
        <w:numPr>
          <w:ilvl w:val="0"/>
          <w:numId w:val="24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000000" w:themeColor="text1"/>
          <w:sz w:val="28"/>
          <w:szCs w:val="28"/>
          <w:lang w:eastAsia="it-IT"/>
        </w:rPr>
      </w:pPr>
      <w:r>
        <w:rPr>
          <w:rFonts w:eastAsia="Times New Roman" w:cstheme="minorHAnsi"/>
          <w:color w:val="000000" w:themeColor="text1"/>
          <w:sz w:val="28"/>
          <w:szCs w:val="28"/>
          <w:lang w:eastAsia="it-IT"/>
        </w:rPr>
        <w:t xml:space="preserve">Facilitazione dell’apprendimento delle discipline </w:t>
      </w:r>
      <w:r w:rsidR="006E1E81" w:rsidRPr="00BD4609">
        <w:rPr>
          <w:rFonts w:eastAsia="Times New Roman" w:cstheme="minorHAnsi"/>
          <w:color w:val="000000" w:themeColor="text1"/>
          <w:sz w:val="28"/>
          <w:szCs w:val="28"/>
          <w:lang w:eastAsia="it-IT"/>
        </w:rPr>
        <w:t xml:space="preserve">STEAM </w:t>
      </w:r>
    </w:p>
    <w:p w:rsidR="006E1E81" w:rsidRPr="00BD4609" w:rsidRDefault="00D921A7" w:rsidP="006E1E81">
      <w:pPr>
        <w:numPr>
          <w:ilvl w:val="0"/>
          <w:numId w:val="24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000000" w:themeColor="text1"/>
          <w:sz w:val="28"/>
          <w:szCs w:val="28"/>
          <w:lang w:eastAsia="it-IT"/>
        </w:rPr>
      </w:pPr>
      <w:r>
        <w:rPr>
          <w:rFonts w:eastAsia="Times New Roman" w:cstheme="minorHAnsi"/>
          <w:color w:val="000000" w:themeColor="text1"/>
          <w:sz w:val="28"/>
          <w:szCs w:val="28"/>
          <w:lang w:eastAsia="it-IT"/>
        </w:rPr>
        <w:t>U</w:t>
      </w:r>
      <w:r w:rsidR="006E1E81" w:rsidRPr="00BD4609">
        <w:rPr>
          <w:rFonts w:eastAsia="Times New Roman" w:cstheme="minorHAnsi"/>
          <w:color w:val="000000" w:themeColor="text1"/>
          <w:sz w:val="28"/>
          <w:szCs w:val="28"/>
          <w:lang w:eastAsia="it-IT"/>
        </w:rPr>
        <w:t>so consapevole dei “device” per divenire competenti cittadini digitali</w:t>
      </w:r>
    </w:p>
    <w:p w:rsidR="006E1E81" w:rsidRPr="00BD4609" w:rsidRDefault="006E1E81" w:rsidP="006E1E81">
      <w:pPr>
        <w:numPr>
          <w:ilvl w:val="0"/>
          <w:numId w:val="24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000000" w:themeColor="text1"/>
          <w:sz w:val="28"/>
          <w:szCs w:val="28"/>
          <w:lang w:eastAsia="it-IT"/>
        </w:rPr>
      </w:pPr>
      <w:r w:rsidRPr="00BD4609">
        <w:rPr>
          <w:rFonts w:eastAsia="Times New Roman" w:cstheme="minorHAnsi"/>
          <w:color w:val="000000" w:themeColor="text1"/>
          <w:sz w:val="28"/>
          <w:szCs w:val="28"/>
          <w:lang w:eastAsia="it-IT"/>
        </w:rPr>
        <w:t>Incremento motivazionale della classe</w:t>
      </w:r>
    </w:p>
    <w:p w:rsidR="006E1E81" w:rsidRPr="00BD4609" w:rsidRDefault="00873F4D" w:rsidP="006E1E81">
      <w:pPr>
        <w:numPr>
          <w:ilvl w:val="0"/>
          <w:numId w:val="24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000000" w:themeColor="text1"/>
          <w:sz w:val="28"/>
          <w:szCs w:val="28"/>
          <w:lang w:eastAsia="it-IT"/>
        </w:rPr>
      </w:pPr>
      <w:r>
        <w:rPr>
          <w:rFonts w:eastAsia="Times New Roman" w:cstheme="minorHAnsi"/>
          <w:color w:val="000000" w:themeColor="text1"/>
          <w:sz w:val="28"/>
          <w:szCs w:val="28"/>
          <w:lang w:eastAsia="it-IT"/>
        </w:rPr>
        <w:t xml:space="preserve">Creazione di ambienti inclusivi </w:t>
      </w:r>
      <w:r w:rsidR="006E1E81" w:rsidRPr="00BD4609">
        <w:rPr>
          <w:rFonts w:eastAsia="Times New Roman" w:cstheme="minorHAnsi"/>
          <w:color w:val="000000" w:themeColor="text1"/>
          <w:sz w:val="28"/>
          <w:szCs w:val="28"/>
          <w:lang w:eastAsia="it-IT"/>
        </w:rPr>
        <w:t xml:space="preserve"> </w:t>
      </w:r>
    </w:p>
    <w:p w:rsidR="006E1E81" w:rsidRPr="00BD4609" w:rsidRDefault="006E1E81" w:rsidP="006E1E81">
      <w:pPr>
        <w:numPr>
          <w:ilvl w:val="0"/>
          <w:numId w:val="24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000000" w:themeColor="text1"/>
          <w:sz w:val="28"/>
          <w:szCs w:val="28"/>
          <w:lang w:eastAsia="it-IT"/>
        </w:rPr>
      </w:pPr>
      <w:r w:rsidRPr="00BD4609">
        <w:rPr>
          <w:rFonts w:eastAsia="Times New Roman" w:cstheme="minorHAnsi"/>
          <w:color w:val="000000" w:themeColor="text1"/>
          <w:sz w:val="28"/>
          <w:szCs w:val="28"/>
          <w:lang w:eastAsia="it-IT"/>
        </w:rPr>
        <w:t>Valutazione e feedback tempestivi</w:t>
      </w:r>
    </w:p>
    <w:bookmarkEnd w:id="0"/>
    <w:p w:rsidR="006E1E81" w:rsidRDefault="006E1E81" w:rsidP="006E1E81">
      <w:pPr>
        <w:tabs>
          <w:tab w:val="left" w:pos="8171"/>
        </w:tabs>
        <w:rPr>
          <w:rFonts w:cstheme="minorHAnsi"/>
          <w:sz w:val="24"/>
          <w:szCs w:val="24"/>
        </w:rPr>
      </w:pPr>
    </w:p>
    <w:p w:rsidR="006E1E81" w:rsidRPr="00822E30" w:rsidRDefault="006E1E81" w:rsidP="006E1E81">
      <w:pPr>
        <w:tabs>
          <w:tab w:val="left" w:pos="8171"/>
        </w:tabs>
        <w:rPr>
          <w:rFonts w:cstheme="minorHAnsi"/>
          <w:sz w:val="24"/>
          <w:szCs w:val="24"/>
        </w:rPr>
      </w:pPr>
    </w:p>
    <w:p w:rsidR="006E1E81" w:rsidRPr="009A04D3" w:rsidRDefault="006E1E81" w:rsidP="006E1E81">
      <w:pPr>
        <w:rPr>
          <w:rFonts w:cstheme="minorHAnsi"/>
          <w:b/>
          <w:bCs/>
          <w:sz w:val="28"/>
          <w:szCs w:val="28"/>
        </w:rPr>
      </w:pPr>
      <w:r w:rsidRPr="009A04D3">
        <w:rPr>
          <w:rFonts w:cstheme="minorHAnsi"/>
          <w:b/>
          <w:bCs/>
          <w:sz w:val="28"/>
          <w:szCs w:val="28"/>
        </w:rPr>
        <w:lastRenderedPageBreak/>
        <w:t>3.1 METODI E STRATEGIE</w:t>
      </w:r>
    </w:p>
    <w:p w:rsidR="006E1E81" w:rsidRPr="00BD4609" w:rsidRDefault="006E1E81" w:rsidP="006E1E81">
      <w:pPr>
        <w:pStyle w:val="Paragrafoelenco"/>
        <w:numPr>
          <w:ilvl w:val="0"/>
          <w:numId w:val="25"/>
        </w:numPr>
        <w:spacing w:after="200" w:line="276" w:lineRule="auto"/>
        <w:rPr>
          <w:rFonts w:cstheme="minorHAnsi"/>
          <w:sz w:val="28"/>
          <w:szCs w:val="28"/>
        </w:rPr>
      </w:pPr>
      <w:r w:rsidRPr="00BD4609">
        <w:rPr>
          <w:rFonts w:cstheme="minorHAnsi"/>
          <w:sz w:val="28"/>
          <w:szCs w:val="28"/>
        </w:rPr>
        <w:t>Flipped Classroom</w:t>
      </w:r>
    </w:p>
    <w:p w:rsidR="006E1E81" w:rsidRPr="00BD4609" w:rsidRDefault="006E1E81" w:rsidP="006E1E81">
      <w:pPr>
        <w:pStyle w:val="Paragrafoelenco"/>
        <w:numPr>
          <w:ilvl w:val="0"/>
          <w:numId w:val="25"/>
        </w:numPr>
        <w:spacing w:after="200" w:line="276" w:lineRule="auto"/>
        <w:rPr>
          <w:rFonts w:cstheme="minorHAnsi"/>
          <w:sz w:val="28"/>
          <w:szCs w:val="28"/>
        </w:rPr>
      </w:pPr>
      <w:r w:rsidRPr="00BD4609">
        <w:rPr>
          <w:rFonts w:cstheme="minorHAnsi"/>
          <w:sz w:val="28"/>
          <w:szCs w:val="28"/>
        </w:rPr>
        <w:t>Cooperative learning</w:t>
      </w:r>
    </w:p>
    <w:p w:rsidR="006E1E81" w:rsidRPr="00BD4609" w:rsidRDefault="006E1E81" w:rsidP="006E1E81">
      <w:pPr>
        <w:pStyle w:val="Paragrafoelenco"/>
        <w:numPr>
          <w:ilvl w:val="0"/>
          <w:numId w:val="25"/>
        </w:numPr>
        <w:spacing w:after="200" w:line="276" w:lineRule="auto"/>
        <w:rPr>
          <w:rFonts w:cstheme="minorHAnsi"/>
          <w:sz w:val="28"/>
          <w:szCs w:val="28"/>
        </w:rPr>
      </w:pPr>
      <w:r w:rsidRPr="00BD4609">
        <w:rPr>
          <w:rFonts w:cstheme="minorHAnsi"/>
          <w:sz w:val="28"/>
          <w:szCs w:val="28"/>
        </w:rPr>
        <w:t>Tutoring</w:t>
      </w:r>
    </w:p>
    <w:p w:rsidR="006E1E81" w:rsidRPr="00BD4609" w:rsidRDefault="006E1E81" w:rsidP="006E1E81">
      <w:pPr>
        <w:pStyle w:val="Paragrafoelenco"/>
        <w:numPr>
          <w:ilvl w:val="0"/>
          <w:numId w:val="25"/>
        </w:numPr>
        <w:spacing w:after="200" w:line="276" w:lineRule="auto"/>
        <w:rPr>
          <w:rFonts w:cstheme="minorHAnsi"/>
          <w:sz w:val="28"/>
          <w:szCs w:val="28"/>
        </w:rPr>
      </w:pPr>
      <w:r w:rsidRPr="00BD4609">
        <w:rPr>
          <w:rFonts w:cstheme="minorHAnsi"/>
          <w:sz w:val="28"/>
          <w:szCs w:val="28"/>
        </w:rPr>
        <w:t>Digital Storytelling</w:t>
      </w:r>
    </w:p>
    <w:p w:rsidR="006E1E81" w:rsidRPr="00BD4609" w:rsidRDefault="006E1E81" w:rsidP="006E1E81">
      <w:pPr>
        <w:pStyle w:val="Paragrafoelenco"/>
        <w:numPr>
          <w:ilvl w:val="0"/>
          <w:numId w:val="25"/>
        </w:numPr>
        <w:spacing w:after="200" w:line="276" w:lineRule="auto"/>
        <w:rPr>
          <w:rFonts w:cstheme="minorHAnsi"/>
          <w:sz w:val="28"/>
          <w:szCs w:val="28"/>
        </w:rPr>
      </w:pPr>
      <w:r w:rsidRPr="00BD4609">
        <w:rPr>
          <w:rFonts w:cstheme="minorHAnsi"/>
          <w:sz w:val="28"/>
          <w:szCs w:val="28"/>
        </w:rPr>
        <w:t>Coding</w:t>
      </w:r>
    </w:p>
    <w:p w:rsidR="006E1E81" w:rsidRPr="00BD4609" w:rsidRDefault="006E1E81" w:rsidP="006E1E81">
      <w:pPr>
        <w:pStyle w:val="Paragrafoelenco"/>
        <w:numPr>
          <w:ilvl w:val="0"/>
          <w:numId w:val="25"/>
        </w:numPr>
        <w:spacing w:after="200" w:line="276" w:lineRule="auto"/>
        <w:rPr>
          <w:rFonts w:cstheme="minorHAnsi"/>
          <w:sz w:val="28"/>
          <w:szCs w:val="28"/>
        </w:rPr>
      </w:pPr>
      <w:r w:rsidRPr="00BD4609">
        <w:rPr>
          <w:rFonts w:cstheme="minorHAnsi"/>
          <w:sz w:val="28"/>
          <w:szCs w:val="28"/>
        </w:rPr>
        <w:t>Debate</w:t>
      </w:r>
    </w:p>
    <w:p w:rsidR="006E1E81" w:rsidRPr="00D921A7" w:rsidRDefault="006E1E81" w:rsidP="006E1E81">
      <w:pPr>
        <w:pStyle w:val="Paragrafoelenco"/>
        <w:numPr>
          <w:ilvl w:val="0"/>
          <w:numId w:val="25"/>
        </w:numPr>
        <w:spacing w:after="200" w:line="276" w:lineRule="auto"/>
        <w:rPr>
          <w:rFonts w:cstheme="minorHAnsi"/>
          <w:sz w:val="28"/>
          <w:szCs w:val="28"/>
          <w:lang w:val="en-GB"/>
        </w:rPr>
      </w:pPr>
      <w:proofErr w:type="spellStart"/>
      <w:r w:rsidRPr="00D921A7">
        <w:rPr>
          <w:rFonts w:cstheme="minorHAnsi"/>
          <w:sz w:val="28"/>
          <w:szCs w:val="28"/>
          <w:lang w:val="en-GB"/>
        </w:rPr>
        <w:t>Laboratorialità</w:t>
      </w:r>
      <w:proofErr w:type="spellEnd"/>
      <w:r w:rsidRPr="00D921A7">
        <w:rPr>
          <w:rFonts w:cstheme="minorHAnsi"/>
          <w:sz w:val="28"/>
          <w:szCs w:val="28"/>
          <w:lang w:val="en-GB"/>
        </w:rPr>
        <w:t xml:space="preserve"> e learning by doing (Tinkering)</w:t>
      </w:r>
    </w:p>
    <w:p w:rsidR="006E1E81" w:rsidRPr="00BD4609" w:rsidRDefault="006E1E81" w:rsidP="006E1E81">
      <w:pPr>
        <w:pStyle w:val="Paragrafoelenco"/>
        <w:numPr>
          <w:ilvl w:val="0"/>
          <w:numId w:val="25"/>
        </w:numPr>
        <w:spacing w:after="200" w:line="276" w:lineRule="auto"/>
        <w:rPr>
          <w:rFonts w:cstheme="minorHAnsi"/>
          <w:sz w:val="28"/>
          <w:szCs w:val="28"/>
        </w:rPr>
      </w:pPr>
      <w:proofErr w:type="spellStart"/>
      <w:r w:rsidRPr="00BD4609">
        <w:rPr>
          <w:rFonts w:cstheme="minorHAnsi"/>
          <w:sz w:val="28"/>
          <w:szCs w:val="28"/>
        </w:rPr>
        <w:t>Problem</w:t>
      </w:r>
      <w:proofErr w:type="spellEnd"/>
      <w:r w:rsidRPr="00BD4609">
        <w:rPr>
          <w:rFonts w:cstheme="minorHAnsi"/>
          <w:sz w:val="28"/>
          <w:szCs w:val="28"/>
        </w:rPr>
        <w:t xml:space="preserve"> </w:t>
      </w:r>
      <w:proofErr w:type="spellStart"/>
      <w:r w:rsidRPr="00BD4609">
        <w:rPr>
          <w:rFonts w:cstheme="minorHAnsi"/>
          <w:sz w:val="28"/>
          <w:szCs w:val="28"/>
        </w:rPr>
        <w:t>solving</w:t>
      </w:r>
      <w:proofErr w:type="spellEnd"/>
      <w:r w:rsidRPr="00BD4609">
        <w:rPr>
          <w:rFonts w:cstheme="minorHAnsi"/>
          <w:sz w:val="28"/>
          <w:szCs w:val="28"/>
        </w:rPr>
        <w:t xml:space="preserve"> e metodo induttivo</w:t>
      </w:r>
    </w:p>
    <w:p w:rsidR="006E1E81" w:rsidRPr="00BD4609" w:rsidRDefault="006E1E81" w:rsidP="006E1E81">
      <w:pPr>
        <w:pStyle w:val="Paragrafoelenco"/>
        <w:numPr>
          <w:ilvl w:val="0"/>
          <w:numId w:val="25"/>
        </w:numPr>
        <w:spacing w:after="200" w:line="276" w:lineRule="auto"/>
        <w:rPr>
          <w:rFonts w:cstheme="minorHAnsi"/>
          <w:sz w:val="28"/>
          <w:szCs w:val="28"/>
        </w:rPr>
      </w:pPr>
      <w:r w:rsidRPr="00BD4609">
        <w:rPr>
          <w:rFonts w:cstheme="minorHAnsi"/>
          <w:sz w:val="28"/>
          <w:szCs w:val="28"/>
        </w:rPr>
        <w:t>Gamification e Game-based learnin</w:t>
      </w:r>
      <w:r w:rsidR="009C0CD0" w:rsidRPr="00BD4609">
        <w:rPr>
          <w:rFonts w:cstheme="minorHAnsi"/>
          <w:sz w:val="28"/>
          <w:szCs w:val="28"/>
        </w:rPr>
        <w:t>g</w:t>
      </w:r>
    </w:p>
    <w:p w:rsidR="00C80B39" w:rsidRPr="00BD4609" w:rsidRDefault="00C80B39" w:rsidP="00C80B39">
      <w:pPr>
        <w:spacing w:after="200" w:line="276" w:lineRule="auto"/>
        <w:ind w:left="720"/>
        <w:contextualSpacing/>
        <w:rPr>
          <w:rFonts w:eastAsia="Calibri" w:cstheme="minorHAnsi"/>
          <w:sz w:val="28"/>
          <w:szCs w:val="28"/>
        </w:rPr>
      </w:pPr>
    </w:p>
    <w:p w:rsidR="00C80B39" w:rsidRPr="009A04D3" w:rsidRDefault="00C80B39" w:rsidP="00C80B39">
      <w:pPr>
        <w:spacing w:after="200" w:line="276" w:lineRule="auto"/>
        <w:ind w:left="720"/>
        <w:contextualSpacing/>
        <w:rPr>
          <w:rFonts w:eastAsia="Calibri" w:cstheme="minorHAnsi"/>
          <w:b/>
          <w:bCs/>
        </w:rPr>
      </w:pPr>
    </w:p>
    <w:p w:rsidR="00C80B39" w:rsidRPr="009A04D3" w:rsidRDefault="00C80B39" w:rsidP="00C80B39">
      <w:pPr>
        <w:spacing w:after="200" w:line="276" w:lineRule="auto"/>
        <w:rPr>
          <w:rFonts w:eastAsia="Calibri" w:cstheme="minorHAnsi"/>
          <w:b/>
          <w:bCs/>
          <w:sz w:val="28"/>
          <w:szCs w:val="28"/>
        </w:rPr>
      </w:pPr>
      <w:r w:rsidRPr="009A04D3">
        <w:rPr>
          <w:rFonts w:eastAsia="Calibri" w:cstheme="minorHAnsi"/>
          <w:b/>
          <w:bCs/>
          <w:sz w:val="28"/>
          <w:szCs w:val="28"/>
        </w:rPr>
        <w:t>3.3   ORGANIZZAZIONE DELL’INSEGNAMENTO INCLUSIVO</w:t>
      </w:r>
    </w:p>
    <w:p w:rsidR="00C80B39" w:rsidRPr="00BD4609" w:rsidRDefault="00BD4609" w:rsidP="00BD4609">
      <w:pPr>
        <w:pStyle w:val="Paragrafoelenco"/>
        <w:numPr>
          <w:ilvl w:val="0"/>
          <w:numId w:val="28"/>
        </w:numPr>
        <w:spacing w:after="200" w:line="276" w:lineRule="auto"/>
        <w:rPr>
          <w:rFonts w:eastAsia="Calibri" w:cstheme="minorHAnsi"/>
          <w:sz w:val="28"/>
          <w:szCs w:val="28"/>
        </w:rPr>
      </w:pPr>
      <w:r>
        <w:rPr>
          <w:rFonts w:eastAsia="Calibri" w:cstheme="minorHAnsi"/>
          <w:sz w:val="28"/>
          <w:szCs w:val="28"/>
        </w:rPr>
        <w:t>A</w:t>
      </w:r>
      <w:r w:rsidR="00C80B39" w:rsidRPr="00BD4609">
        <w:rPr>
          <w:rFonts w:eastAsia="Calibri" w:cstheme="minorHAnsi"/>
          <w:sz w:val="28"/>
          <w:szCs w:val="28"/>
        </w:rPr>
        <w:t>dattamento dei tempi, dei metodi e dei contenuti alle potenzialità e ai bisogni degli alunni</w:t>
      </w:r>
    </w:p>
    <w:p w:rsidR="00C80B39" w:rsidRPr="00BD4609" w:rsidRDefault="00BD4609" w:rsidP="00BD4609">
      <w:pPr>
        <w:pStyle w:val="Paragrafoelenco"/>
        <w:numPr>
          <w:ilvl w:val="0"/>
          <w:numId w:val="28"/>
        </w:numPr>
        <w:spacing w:after="200" w:line="276" w:lineRule="auto"/>
        <w:rPr>
          <w:rFonts w:eastAsia="Calibri" w:cstheme="minorHAnsi"/>
          <w:sz w:val="28"/>
          <w:szCs w:val="28"/>
        </w:rPr>
      </w:pPr>
      <w:r>
        <w:rPr>
          <w:rFonts w:eastAsia="Calibri" w:cstheme="minorHAnsi"/>
          <w:sz w:val="28"/>
          <w:szCs w:val="28"/>
        </w:rPr>
        <w:t>A</w:t>
      </w:r>
      <w:r w:rsidR="00C80B39" w:rsidRPr="00BD4609">
        <w:rPr>
          <w:rFonts w:eastAsia="Calibri" w:cstheme="minorHAnsi"/>
          <w:sz w:val="28"/>
          <w:szCs w:val="28"/>
        </w:rPr>
        <w:t>dattamento degli stili comunicativi, delle forme di lezione e degli spazi di apprendimento</w:t>
      </w:r>
    </w:p>
    <w:p w:rsidR="00C80B39" w:rsidRPr="00BD4609" w:rsidRDefault="00BD4609" w:rsidP="00BD4609">
      <w:pPr>
        <w:pStyle w:val="Paragrafoelenco"/>
        <w:numPr>
          <w:ilvl w:val="0"/>
          <w:numId w:val="28"/>
        </w:numPr>
        <w:spacing w:after="200" w:line="276" w:lineRule="auto"/>
        <w:rPr>
          <w:rFonts w:eastAsia="Calibri" w:cstheme="minorHAnsi"/>
          <w:sz w:val="28"/>
          <w:szCs w:val="28"/>
        </w:rPr>
      </w:pPr>
      <w:r>
        <w:rPr>
          <w:rFonts w:eastAsia="Calibri" w:cstheme="minorHAnsi"/>
          <w:sz w:val="28"/>
          <w:szCs w:val="28"/>
        </w:rPr>
        <w:t>A</w:t>
      </w:r>
      <w:r w:rsidR="00C80B39" w:rsidRPr="00BD4609">
        <w:rPr>
          <w:rFonts w:eastAsia="Calibri" w:cstheme="minorHAnsi"/>
          <w:sz w:val="28"/>
          <w:szCs w:val="28"/>
        </w:rPr>
        <w:t xml:space="preserve">pprendimento cooperativo, tutoring e </w:t>
      </w:r>
      <w:proofErr w:type="spellStart"/>
      <w:r w:rsidR="00C80B39" w:rsidRPr="00BD4609">
        <w:rPr>
          <w:rFonts w:eastAsia="Calibri" w:cstheme="minorHAnsi"/>
          <w:sz w:val="28"/>
          <w:szCs w:val="28"/>
        </w:rPr>
        <w:t>peer</w:t>
      </w:r>
      <w:proofErr w:type="spellEnd"/>
      <w:r w:rsidR="00C80B39" w:rsidRPr="00BD4609">
        <w:rPr>
          <w:rFonts w:eastAsia="Calibri" w:cstheme="minorHAnsi"/>
          <w:sz w:val="28"/>
          <w:szCs w:val="28"/>
        </w:rPr>
        <w:t xml:space="preserve"> tutoring, didattica </w:t>
      </w:r>
      <w:proofErr w:type="spellStart"/>
      <w:r w:rsidR="00C80B39" w:rsidRPr="00BD4609">
        <w:rPr>
          <w:rFonts w:eastAsia="Calibri" w:cstheme="minorHAnsi"/>
          <w:sz w:val="28"/>
          <w:szCs w:val="28"/>
        </w:rPr>
        <w:t>laboratoriale</w:t>
      </w:r>
      <w:proofErr w:type="spellEnd"/>
      <w:r w:rsidR="00C80B39" w:rsidRPr="00BD4609">
        <w:rPr>
          <w:rFonts w:eastAsia="Calibri" w:cstheme="minorHAnsi"/>
          <w:sz w:val="28"/>
          <w:szCs w:val="28"/>
        </w:rPr>
        <w:t xml:space="preserve">, </w:t>
      </w:r>
      <w:proofErr w:type="spellStart"/>
      <w:r w:rsidR="00C80B39" w:rsidRPr="00BD4609">
        <w:rPr>
          <w:rFonts w:eastAsia="Calibri" w:cstheme="minorHAnsi"/>
          <w:sz w:val="28"/>
          <w:szCs w:val="28"/>
        </w:rPr>
        <w:t>problem</w:t>
      </w:r>
      <w:proofErr w:type="spellEnd"/>
      <w:r w:rsidR="00C80B39" w:rsidRPr="00BD4609">
        <w:rPr>
          <w:rFonts w:eastAsia="Calibri" w:cstheme="minorHAnsi"/>
          <w:sz w:val="28"/>
          <w:szCs w:val="28"/>
        </w:rPr>
        <w:t xml:space="preserve"> </w:t>
      </w:r>
      <w:proofErr w:type="spellStart"/>
      <w:r w:rsidR="00C80B39" w:rsidRPr="00BD4609">
        <w:rPr>
          <w:rFonts w:eastAsia="Calibri" w:cstheme="minorHAnsi"/>
          <w:sz w:val="28"/>
          <w:szCs w:val="28"/>
        </w:rPr>
        <w:t>solving</w:t>
      </w:r>
      <w:proofErr w:type="spellEnd"/>
    </w:p>
    <w:p w:rsidR="00C80B39" w:rsidRPr="00BD4609" w:rsidRDefault="00BD4609" w:rsidP="00BD4609">
      <w:pPr>
        <w:pStyle w:val="Paragrafoelenco"/>
        <w:numPr>
          <w:ilvl w:val="0"/>
          <w:numId w:val="28"/>
        </w:numPr>
        <w:spacing w:after="200" w:line="276" w:lineRule="auto"/>
        <w:rPr>
          <w:rFonts w:eastAsia="Calibri" w:cstheme="minorHAnsi"/>
          <w:sz w:val="28"/>
          <w:szCs w:val="28"/>
        </w:rPr>
      </w:pPr>
      <w:r>
        <w:rPr>
          <w:rFonts w:eastAsia="Calibri" w:cstheme="minorHAnsi"/>
          <w:sz w:val="28"/>
          <w:szCs w:val="28"/>
        </w:rPr>
        <w:t>E</w:t>
      </w:r>
      <w:r w:rsidR="00C80B39" w:rsidRPr="00BD4609">
        <w:rPr>
          <w:rFonts w:eastAsia="Calibri" w:cstheme="minorHAnsi"/>
          <w:sz w:val="28"/>
          <w:szCs w:val="28"/>
        </w:rPr>
        <w:t>sercitazioni guidate e graduate a livello crescente di difficoltà</w:t>
      </w:r>
    </w:p>
    <w:p w:rsidR="00AA2B79" w:rsidRDefault="00AA2B79" w:rsidP="00C80B39">
      <w:pPr>
        <w:spacing w:after="200" w:line="276" w:lineRule="auto"/>
        <w:rPr>
          <w:rFonts w:eastAsia="Calibri" w:cstheme="minorHAnsi"/>
          <w:sz w:val="28"/>
          <w:szCs w:val="28"/>
        </w:rPr>
      </w:pPr>
    </w:p>
    <w:p w:rsidR="00172199" w:rsidRPr="00BD4609" w:rsidRDefault="00172199" w:rsidP="00C80B39">
      <w:pPr>
        <w:spacing w:after="200" w:line="276" w:lineRule="auto"/>
        <w:rPr>
          <w:rFonts w:eastAsia="Calibri" w:cstheme="minorHAnsi"/>
          <w:sz w:val="28"/>
          <w:szCs w:val="28"/>
        </w:rPr>
      </w:pPr>
    </w:p>
    <w:p w:rsidR="001C2D13" w:rsidRPr="009A04D3" w:rsidRDefault="00C80B39" w:rsidP="001C2D13">
      <w:pPr>
        <w:rPr>
          <w:rFonts w:cstheme="minorHAnsi"/>
          <w:b/>
          <w:bCs/>
          <w:sz w:val="28"/>
          <w:szCs w:val="28"/>
        </w:rPr>
      </w:pPr>
      <w:r w:rsidRPr="009A04D3">
        <w:rPr>
          <w:rFonts w:eastAsia="Calibri" w:cstheme="minorHAnsi"/>
          <w:b/>
          <w:bCs/>
          <w:sz w:val="28"/>
          <w:szCs w:val="28"/>
        </w:rPr>
        <w:t xml:space="preserve">3.4   </w:t>
      </w:r>
      <w:r w:rsidR="001C2D13" w:rsidRPr="009A04D3">
        <w:rPr>
          <w:rFonts w:cstheme="minorHAnsi"/>
          <w:b/>
          <w:bCs/>
          <w:sz w:val="28"/>
          <w:szCs w:val="28"/>
        </w:rPr>
        <w:t>STRUMENTI E PIATTAFORME</w:t>
      </w:r>
    </w:p>
    <w:p w:rsidR="001C2D13" w:rsidRPr="00113474" w:rsidRDefault="001C2D13" w:rsidP="001C2D13">
      <w:pPr>
        <w:pStyle w:val="Paragrafoelenco"/>
        <w:numPr>
          <w:ilvl w:val="0"/>
          <w:numId w:val="26"/>
        </w:numPr>
        <w:spacing w:after="200" w:line="276" w:lineRule="aut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lastRenderedPageBreak/>
        <w:t>Supporti multimediali (computer, tablet, smartphone, Digital board,</w:t>
      </w:r>
      <w:r w:rsidR="00873F4D">
        <w:rPr>
          <w:rFonts w:cstheme="minorHAnsi"/>
          <w:sz w:val="28"/>
          <w:szCs w:val="28"/>
        </w:rPr>
        <w:t xml:space="preserve"> </w:t>
      </w:r>
      <w:r w:rsidRPr="00113474">
        <w:rPr>
          <w:rFonts w:cstheme="minorHAnsi"/>
          <w:sz w:val="28"/>
          <w:szCs w:val="28"/>
        </w:rPr>
        <w:t>Stampante 3D, ecc. )</w:t>
      </w:r>
    </w:p>
    <w:p w:rsidR="001C2D13" w:rsidRPr="00113474" w:rsidRDefault="001C2D13" w:rsidP="001C2D13">
      <w:pPr>
        <w:pStyle w:val="Paragrafoelenco"/>
        <w:numPr>
          <w:ilvl w:val="0"/>
          <w:numId w:val="26"/>
        </w:numPr>
        <w:spacing w:after="200" w:line="276" w:lineRule="aut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 xml:space="preserve">Software e App : </w:t>
      </w:r>
    </w:p>
    <w:p w:rsidR="001C2D13" w:rsidRPr="00113474" w:rsidRDefault="001C2D13" w:rsidP="001C2D13">
      <w:pPr>
        <w:pStyle w:val="Paragrafoelenc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□ Scratch</w:t>
      </w:r>
    </w:p>
    <w:p w:rsidR="001C2D13" w:rsidRPr="00113474" w:rsidRDefault="001C2D13" w:rsidP="001C2D13">
      <w:pPr>
        <w:pStyle w:val="Paragrafoelenc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□ Code.org</w:t>
      </w:r>
    </w:p>
    <w:p w:rsidR="001C2D13" w:rsidRPr="00113474" w:rsidRDefault="001C2D13" w:rsidP="001C2D13">
      <w:pPr>
        <w:pStyle w:val="Paragrafoelenc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□ Kahoot</w:t>
      </w:r>
    </w:p>
    <w:p w:rsidR="001C2D13" w:rsidRPr="00113474" w:rsidRDefault="001C2D13" w:rsidP="001C2D13">
      <w:pPr>
        <w:pStyle w:val="Paragrafoelenc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□</w:t>
      </w:r>
      <w:proofErr w:type="spellStart"/>
      <w:r w:rsidRPr="00113474">
        <w:rPr>
          <w:rFonts w:cstheme="minorHAnsi"/>
          <w:sz w:val="28"/>
          <w:szCs w:val="28"/>
        </w:rPr>
        <w:t>Learning</w:t>
      </w:r>
      <w:r w:rsidR="00E034B5">
        <w:rPr>
          <w:rFonts w:cstheme="minorHAnsi"/>
          <w:sz w:val="28"/>
          <w:szCs w:val="28"/>
        </w:rPr>
        <w:t>A</w:t>
      </w:r>
      <w:r w:rsidRPr="00113474">
        <w:rPr>
          <w:rFonts w:cstheme="minorHAnsi"/>
          <w:sz w:val="28"/>
          <w:szCs w:val="28"/>
        </w:rPr>
        <w:t>pps</w:t>
      </w:r>
      <w:proofErr w:type="spellEnd"/>
    </w:p>
    <w:p w:rsidR="001C2D13" w:rsidRPr="00113474" w:rsidRDefault="001C2D13" w:rsidP="001C2D13">
      <w:pPr>
        <w:pStyle w:val="Paragrafoelenc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□Panquiz</w:t>
      </w:r>
    </w:p>
    <w:p w:rsidR="001C2D13" w:rsidRPr="00E034B5" w:rsidRDefault="001C2D13" w:rsidP="001C2D13">
      <w:pPr>
        <w:pStyle w:val="Paragrafoelenco"/>
        <w:rPr>
          <w:rFonts w:cstheme="minorHAnsi"/>
          <w:sz w:val="28"/>
          <w:szCs w:val="28"/>
          <w:lang w:val="en-GB"/>
        </w:rPr>
      </w:pPr>
      <w:r w:rsidRPr="00E034B5">
        <w:rPr>
          <w:rFonts w:cstheme="minorHAnsi"/>
          <w:sz w:val="28"/>
          <w:szCs w:val="28"/>
          <w:lang w:val="en-GB"/>
        </w:rPr>
        <w:t>□ Canva</w:t>
      </w:r>
    </w:p>
    <w:p w:rsidR="001C2D13" w:rsidRPr="00E034B5" w:rsidRDefault="001C2D13" w:rsidP="001C2D13">
      <w:pPr>
        <w:pStyle w:val="Paragrafoelenco"/>
        <w:rPr>
          <w:rFonts w:cstheme="minorHAnsi"/>
          <w:sz w:val="28"/>
          <w:szCs w:val="28"/>
          <w:lang w:val="en-GB"/>
        </w:rPr>
      </w:pPr>
      <w:r w:rsidRPr="00E034B5">
        <w:rPr>
          <w:rFonts w:cstheme="minorHAnsi"/>
          <w:sz w:val="28"/>
          <w:szCs w:val="28"/>
          <w:lang w:val="en-GB"/>
        </w:rPr>
        <w:t xml:space="preserve">□ </w:t>
      </w:r>
      <w:r w:rsidR="00873F4D" w:rsidRPr="00E034B5">
        <w:rPr>
          <w:rFonts w:cstheme="minorHAnsi"/>
          <w:sz w:val="28"/>
          <w:szCs w:val="28"/>
          <w:lang w:val="en-GB"/>
        </w:rPr>
        <w:t>B</w:t>
      </w:r>
      <w:r w:rsidRPr="00E034B5">
        <w:rPr>
          <w:rFonts w:cstheme="minorHAnsi"/>
          <w:sz w:val="28"/>
          <w:szCs w:val="28"/>
          <w:lang w:val="en-GB"/>
        </w:rPr>
        <w:t xml:space="preserve">ook </w:t>
      </w:r>
      <w:r w:rsidR="00BE13A1" w:rsidRPr="00E034B5">
        <w:rPr>
          <w:rFonts w:cstheme="minorHAnsi"/>
          <w:sz w:val="28"/>
          <w:szCs w:val="28"/>
          <w:lang w:val="en-GB"/>
        </w:rPr>
        <w:t>C</w:t>
      </w:r>
      <w:r w:rsidRPr="00E034B5">
        <w:rPr>
          <w:rFonts w:cstheme="minorHAnsi"/>
          <w:sz w:val="28"/>
          <w:szCs w:val="28"/>
          <w:lang w:val="en-GB"/>
        </w:rPr>
        <w:t>reator</w:t>
      </w:r>
    </w:p>
    <w:p w:rsidR="001C2D13" w:rsidRPr="00E034B5" w:rsidRDefault="001C2D13" w:rsidP="001C2D13">
      <w:pPr>
        <w:pStyle w:val="Paragrafoelenco"/>
        <w:rPr>
          <w:rFonts w:cstheme="minorHAnsi"/>
          <w:sz w:val="28"/>
          <w:szCs w:val="28"/>
          <w:lang w:val="en-GB"/>
        </w:rPr>
      </w:pPr>
      <w:r w:rsidRPr="00E034B5">
        <w:rPr>
          <w:rFonts w:cstheme="minorHAnsi"/>
          <w:sz w:val="28"/>
          <w:szCs w:val="28"/>
          <w:lang w:val="en-GB"/>
        </w:rPr>
        <w:t xml:space="preserve">□ </w:t>
      </w:r>
      <w:proofErr w:type="spellStart"/>
      <w:r w:rsidRPr="00E034B5">
        <w:rPr>
          <w:rFonts w:cstheme="minorHAnsi"/>
          <w:sz w:val="28"/>
          <w:szCs w:val="28"/>
          <w:lang w:val="en-GB"/>
        </w:rPr>
        <w:t>ThingLink</w:t>
      </w:r>
      <w:proofErr w:type="spellEnd"/>
    </w:p>
    <w:p w:rsidR="001C2D13" w:rsidRPr="00E034B5" w:rsidRDefault="001C2D13" w:rsidP="001C2D13">
      <w:pPr>
        <w:pStyle w:val="Paragrafoelenco"/>
        <w:rPr>
          <w:rFonts w:cstheme="minorHAnsi"/>
          <w:sz w:val="28"/>
          <w:szCs w:val="28"/>
          <w:lang w:val="en-GB"/>
        </w:rPr>
      </w:pPr>
      <w:r w:rsidRPr="00E034B5">
        <w:rPr>
          <w:rFonts w:cstheme="minorHAnsi"/>
          <w:sz w:val="28"/>
          <w:szCs w:val="28"/>
          <w:lang w:val="en-GB"/>
        </w:rPr>
        <w:t>□ Arts &amp; Culture</w:t>
      </w:r>
    </w:p>
    <w:p w:rsidR="001C2D13" w:rsidRPr="00E034B5" w:rsidRDefault="001C2D13" w:rsidP="001C2D13">
      <w:pPr>
        <w:pStyle w:val="Paragrafoelenco"/>
        <w:rPr>
          <w:rFonts w:cstheme="minorHAnsi"/>
          <w:sz w:val="28"/>
          <w:szCs w:val="28"/>
          <w:lang w:val="en-GB"/>
        </w:rPr>
      </w:pPr>
      <w:r w:rsidRPr="00E034B5">
        <w:rPr>
          <w:rFonts w:cstheme="minorHAnsi"/>
          <w:sz w:val="28"/>
          <w:szCs w:val="28"/>
          <w:lang w:val="en-GB"/>
        </w:rPr>
        <w:t xml:space="preserve">□ </w:t>
      </w:r>
      <w:proofErr w:type="spellStart"/>
      <w:r w:rsidRPr="00E034B5">
        <w:rPr>
          <w:rFonts w:cstheme="minorHAnsi"/>
          <w:sz w:val="28"/>
          <w:szCs w:val="28"/>
          <w:lang w:val="en-GB"/>
        </w:rPr>
        <w:t>W</w:t>
      </w:r>
      <w:r w:rsidR="00E034B5" w:rsidRPr="00E034B5">
        <w:rPr>
          <w:rFonts w:cstheme="minorHAnsi"/>
          <w:sz w:val="28"/>
          <w:szCs w:val="28"/>
          <w:lang w:val="en-GB"/>
        </w:rPr>
        <w:t>o</w:t>
      </w:r>
      <w:r w:rsidRPr="00E034B5">
        <w:rPr>
          <w:rFonts w:cstheme="minorHAnsi"/>
          <w:sz w:val="28"/>
          <w:szCs w:val="28"/>
          <w:lang w:val="en-GB"/>
        </w:rPr>
        <w:t>rdwall</w:t>
      </w:r>
      <w:proofErr w:type="spellEnd"/>
    </w:p>
    <w:p w:rsidR="001C2D13" w:rsidRPr="00E034B5" w:rsidRDefault="001C2D13" w:rsidP="001C2D13">
      <w:pPr>
        <w:pStyle w:val="Paragrafoelenco"/>
        <w:rPr>
          <w:rFonts w:cstheme="minorHAnsi"/>
          <w:sz w:val="28"/>
          <w:szCs w:val="28"/>
          <w:lang w:val="en-GB"/>
        </w:rPr>
      </w:pPr>
      <w:r w:rsidRPr="00E034B5">
        <w:rPr>
          <w:rFonts w:cstheme="minorHAnsi"/>
          <w:sz w:val="28"/>
          <w:szCs w:val="28"/>
          <w:lang w:val="en-GB"/>
        </w:rPr>
        <w:t>□Altro…………………………………………………………………………………………………………………………..</w:t>
      </w:r>
    </w:p>
    <w:p w:rsidR="001C2D13" w:rsidRPr="00113474" w:rsidRDefault="001C2D13" w:rsidP="007B66D6">
      <w:pPr>
        <w:pStyle w:val="Paragrafoelenco"/>
        <w:numPr>
          <w:ilvl w:val="0"/>
          <w:numId w:val="26"/>
        </w:numPr>
        <w:spacing w:after="200" w:line="276" w:lineRule="aut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Piattaforma e relative App GSuite</w:t>
      </w:r>
      <w:r w:rsidR="007B66D6" w:rsidRPr="00113474">
        <w:rPr>
          <w:rFonts w:cstheme="minorHAnsi"/>
          <w:sz w:val="28"/>
          <w:szCs w:val="28"/>
        </w:rPr>
        <w:t>:</w:t>
      </w:r>
    </w:p>
    <w:p w:rsidR="007B66D6" w:rsidRPr="00113474" w:rsidRDefault="007B66D6" w:rsidP="007B66D6">
      <w:pPr>
        <w:pStyle w:val="Paragrafoelenc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□ Classroom</w:t>
      </w:r>
    </w:p>
    <w:p w:rsidR="007B66D6" w:rsidRPr="00113474" w:rsidRDefault="007B66D6" w:rsidP="007B66D6">
      <w:pPr>
        <w:pStyle w:val="Paragrafoelenc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□Presentazioni</w:t>
      </w:r>
    </w:p>
    <w:p w:rsidR="007B66D6" w:rsidRPr="00113474" w:rsidRDefault="007B66D6" w:rsidP="007B66D6">
      <w:pPr>
        <w:pStyle w:val="Paragrafoelenc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□ Fogli</w:t>
      </w:r>
    </w:p>
    <w:p w:rsidR="007B66D6" w:rsidRPr="00113474" w:rsidRDefault="007B66D6" w:rsidP="007B66D6">
      <w:pPr>
        <w:pStyle w:val="Paragrafoelenc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□ Moduli</w:t>
      </w:r>
    </w:p>
    <w:p w:rsidR="007B66D6" w:rsidRPr="00113474" w:rsidRDefault="007B66D6" w:rsidP="007B66D6">
      <w:pPr>
        <w:pStyle w:val="Paragrafoelenc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□ Sites</w:t>
      </w:r>
    </w:p>
    <w:p w:rsidR="007B66D6" w:rsidRPr="00113474" w:rsidRDefault="007B66D6" w:rsidP="007B66D6">
      <w:pPr>
        <w:pStyle w:val="Paragrafoelenc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□ YouTube</w:t>
      </w:r>
    </w:p>
    <w:p w:rsidR="007B66D6" w:rsidRPr="00113474" w:rsidRDefault="007B66D6" w:rsidP="007B66D6">
      <w:pPr>
        <w:pStyle w:val="Paragrafoelenc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□ SketchUp</w:t>
      </w:r>
    </w:p>
    <w:p w:rsidR="001C2D13" w:rsidRDefault="007B66D6" w:rsidP="007B66D6">
      <w:pPr>
        <w:pStyle w:val="Paragrafoelenc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□Altro……………………………………………………………………</w:t>
      </w:r>
    </w:p>
    <w:p w:rsidR="00172199" w:rsidRPr="00113474" w:rsidRDefault="00172199" w:rsidP="007B66D6">
      <w:pPr>
        <w:pStyle w:val="Paragrafoelenco"/>
        <w:rPr>
          <w:rFonts w:cstheme="minorHAnsi"/>
          <w:sz w:val="28"/>
          <w:szCs w:val="28"/>
        </w:rPr>
      </w:pPr>
    </w:p>
    <w:p w:rsidR="00172199" w:rsidRPr="00172199" w:rsidRDefault="00172199" w:rsidP="00172199">
      <w:pPr>
        <w:pStyle w:val="Paragrafoelenco"/>
        <w:numPr>
          <w:ilvl w:val="0"/>
          <w:numId w:val="26"/>
        </w:numPr>
        <w:spacing w:after="200" w:line="276" w:lineRule="aut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Libri di testo/digitali,</w:t>
      </w:r>
      <w:r w:rsidR="00873F4D">
        <w:rPr>
          <w:rFonts w:cstheme="minorHAnsi"/>
          <w:sz w:val="28"/>
          <w:szCs w:val="28"/>
        </w:rPr>
        <w:t xml:space="preserve"> </w:t>
      </w:r>
      <w:r w:rsidRPr="00113474">
        <w:rPr>
          <w:rFonts w:cstheme="minorHAnsi"/>
          <w:sz w:val="28"/>
          <w:szCs w:val="28"/>
        </w:rPr>
        <w:t>slide, storyboard</w:t>
      </w:r>
    </w:p>
    <w:p w:rsidR="001C2D13" w:rsidRPr="00113474" w:rsidRDefault="001C2D13" w:rsidP="001C2D13">
      <w:pPr>
        <w:pStyle w:val="Paragrafoelenco"/>
        <w:numPr>
          <w:ilvl w:val="0"/>
          <w:numId w:val="26"/>
        </w:numPr>
        <w:spacing w:after="200" w:line="276" w:lineRule="aut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Schede fornite dagli insegnanti</w:t>
      </w:r>
    </w:p>
    <w:p w:rsidR="001C2D13" w:rsidRPr="00113474" w:rsidRDefault="001C2D13" w:rsidP="001C2D13">
      <w:pPr>
        <w:pStyle w:val="Paragrafoelenco"/>
        <w:numPr>
          <w:ilvl w:val="0"/>
          <w:numId w:val="26"/>
        </w:numPr>
        <w:spacing w:after="200" w:line="276" w:lineRule="aut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lastRenderedPageBreak/>
        <w:t>Dizionari, carte geografiche, mappe, grafici e tabelle</w:t>
      </w:r>
    </w:p>
    <w:p w:rsidR="001C2D13" w:rsidRPr="00113474" w:rsidRDefault="001C2D13" w:rsidP="001C2D13">
      <w:pPr>
        <w:pStyle w:val="Paragrafoelenco"/>
        <w:numPr>
          <w:ilvl w:val="0"/>
          <w:numId w:val="26"/>
        </w:numPr>
        <w:spacing w:after="200" w:line="276" w:lineRule="aut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Proiezione di film, documentari e filmati didattici</w:t>
      </w:r>
    </w:p>
    <w:p w:rsidR="001C2D13" w:rsidRPr="00113474" w:rsidRDefault="001C2D13" w:rsidP="001C2D13">
      <w:pPr>
        <w:pStyle w:val="Paragrafoelenco"/>
        <w:numPr>
          <w:ilvl w:val="0"/>
          <w:numId w:val="26"/>
        </w:numPr>
        <w:spacing w:after="200" w:line="276" w:lineRule="aut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Uscite sul territorio e visite guidate</w:t>
      </w:r>
    </w:p>
    <w:p w:rsidR="00C80B39" w:rsidRPr="00AA2B79" w:rsidRDefault="00C80B39" w:rsidP="00C80B39">
      <w:pPr>
        <w:spacing w:after="200" w:line="276" w:lineRule="auto"/>
        <w:rPr>
          <w:rFonts w:eastAsia="Calibri" w:cstheme="minorHAnsi"/>
        </w:rPr>
      </w:pPr>
    </w:p>
    <w:p w:rsidR="00C80B39" w:rsidRPr="00AA2B79" w:rsidRDefault="00EE2745" w:rsidP="00C80B39">
      <w:pPr>
        <w:spacing w:after="200" w:line="276" w:lineRule="auto"/>
        <w:rPr>
          <w:rFonts w:eastAsia="Calibri" w:cstheme="minorHAnsi"/>
        </w:rPr>
      </w:pPr>
      <w:r>
        <w:rPr>
          <w:rFonts w:eastAsia="Calibri" w:cstheme="minorHAnsi"/>
          <w:noProof/>
          <w:lang w:eastAsia="it-IT"/>
        </w:rPr>
        <w:pict>
          <v:shape id="_x0000_s1037" type="#_x0000_t176" style="position:absolute;margin-left:218.05pt;margin-top:170.4pt;width:362.15pt;height:37.55pt;z-index:251665408;mso-position-horizontal-relative:page;mso-position-vertical-relative:page;mso-width-relative:margin;v-text-anchor:middle" o:allowincell="f" filled="f" strokecolor="#00b0f0" strokeweight="4pt">
            <v:textbox style="mso-next-textbox:#_x0000_s1037" inset="10.8pt,7.2pt,10.8pt,7.2pt">
              <w:txbxContent>
                <w:p w:rsidR="00D56FE9" w:rsidRPr="00F85917" w:rsidRDefault="00D56FE9" w:rsidP="00D56FE9">
                  <w:pPr>
                    <w:jc w:val="center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F85917">
                    <w:rPr>
                      <w:rFonts w:cstheme="minorHAnsi"/>
                      <w:b/>
                      <w:sz w:val="24"/>
                      <w:szCs w:val="24"/>
                    </w:rPr>
                    <w:t>4. OFFERTA FORMATIVA</w:t>
                  </w:r>
                </w:p>
                <w:p w:rsidR="00D56FE9" w:rsidRPr="00154E98" w:rsidRDefault="00D56FE9" w:rsidP="00D56FE9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</w:p>
    <w:p w:rsidR="00C80B39" w:rsidRPr="00AA2B79" w:rsidRDefault="00C80B39" w:rsidP="00C80B39">
      <w:pPr>
        <w:spacing w:after="200" w:line="276" w:lineRule="auto"/>
        <w:rPr>
          <w:rFonts w:eastAsia="Calibri" w:cstheme="minorHAnsi"/>
        </w:rPr>
      </w:pPr>
    </w:p>
    <w:p w:rsidR="00C80B39" w:rsidRPr="00AA2B79" w:rsidRDefault="00C80B39" w:rsidP="00C80B39">
      <w:pPr>
        <w:spacing w:after="0" w:line="276" w:lineRule="auto"/>
        <w:rPr>
          <w:rFonts w:eastAsia="Calibri" w:cstheme="minorHAnsi"/>
        </w:rPr>
      </w:pPr>
    </w:p>
    <w:p w:rsidR="00BD18C4" w:rsidRDefault="00BD18C4" w:rsidP="00C80B39">
      <w:pPr>
        <w:spacing w:after="0" w:line="276" w:lineRule="auto"/>
        <w:rPr>
          <w:rFonts w:eastAsia="Calibri" w:cstheme="minorHAnsi"/>
        </w:rPr>
      </w:pPr>
    </w:p>
    <w:p w:rsidR="00BD18C4" w:rsidRDefault="00BD18C4" w:rsidP="00C80B39">
      <w:pPr>
        <w:spacing w:after="0" w:line="276" w:lineRule="auto"/>
        <w:rPr>
          <w:rFonts w:eastAsia="Calibri" w:cstheme="minorHAnsi"/>
        </w:rPr>
      </w:pPr>
    </w:p>
    <w:p w:rsidR="00C80B39" w:rsidRPr="009A04D3" w:rsidRDefault="00DE7D5E" w:rsidP="00C80B39">
      <w:pPr>
        <w:spacing w:after="0" w:line="276" w:lineRule="auto"/>
        <w:rPr>
          <w:rFonts w:eastAsia="Calibri" w:cstheme="minorHAnsi"/>
          <w:b/>
          <w:bCs/>
          <w:color w:val="FF0000"/>
          <w:sz w:val="28"/>
          <w:szCs w:val="28"/>
        </w:rPr>
      </w:pPr>
      <w:r w:rsidRPr="009A04D3">
        <w:rPr>
          <w:rFonts w:eastAsia="Calibri" w:cstheme="minorHAnsi"/>
          <w:b/>
          <w:bCs/>
          <w:sz w:val="28"/>
          <w:szCs w:val="28"/>
        </w:rPr>
        <w:t xml:space="preserve">4.1 MACROAREE TEMATICHE - </w:t>
      </w:r>
      <w:r w:rsidR="00C80B39" w:rsidRPr="009A04D3">
        <w:rPr>
          <w:rFonts w:eastAsia="Calibri" w:cstheme="minorHAnsi"/>
          <w:b/>
          <w:bCs/>
          <w:sz w:val="28"/>
          <w:szCs w:val="28"/>
        </w:rPr>
        <w:t>PROGETTI CURRICOLARI</w:t>
      </w:r>
    </w:p>
    <w:p w:rsidR="00687835" w:rsidRPr="00113474" w:rsidRDefault="00687835" w:rsidP="00687835">
      <w:pPr>
        <w:spacing w:after="0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 xml:space="preserve">         (Indicare con una crocetta i progetti da sviluppare)</w:t>
      </w:r>
    </w:p>
    <w:p w:rsidR="00687835" w:rsidRPr="00113474" w:rsidRDefault="00687835" w:rsidP="00687835">
      <w:pPr>
        <w:spacing w:after="0"/>
        <w:rPr>
          <w:rFonts w:cstheme="minorHAnsi"/>
          <w:sz w:val="28"/>
          <w:szCs w:val="28"/>
        </w:rPr>
      </w:pPr>
    </w:p>
    <w:p w:rsidR="00687835" w:rsidRPr="00113474" w:rsidRDefault="00687835" w:rsidP="00687835">
      <w:pPr>
        <w:numPr>
          <w:ilvl w:val="0"/>
          <w:numId w:val="9"/>
        </w:numPr>
        <w:spacing w:after="0" w:line="240" w:lineRule="auto"/>
        <w:contextualSpacing/>
        <w:rPr>
          <w:rFonts w:cstheme="minorHAnsi"/>
          <w:sz w:val="28"/>
          <w:szCs w:val="28"/>
        </w:rPr>
      </w:pPr>
      <w:r w:rsidRPr="00113474">
        <w:rPr>
          <w:rFonts w:cstheme="minorHAnsi"/>
          <w:b/>
          <w:sz w:val="28"/>
          <w:szCs w:val="28"/>
        </w:rPr>
        <w:t>Inclusione</w:t>
      </w:r>
      <w:r w:rsidRPr="00113474">
        <w:rPr>
          <w:rFonts w:cstheme="minorHAnsi"/>
          <w:sz w:val="28"/>
          <w:szCs w:val="28"/>
        </w:rPr>
        <w:t>:</w:t>
      </w:r>
    </w:p>
    <w:p w:rsidR="00687835" w:rsidRPr="00AA2B79" w:rsidRDefault="00687835" w:rsidP="00687835">
      <w:pPr>
        <w:spacing w:after="0"/>
        <w:rPr>
          <w:rFonts w:cstheme="minorHAnsi"/>
        </w:rPr>
      </w:pPr>
    </w:p>
    <w:tbl>
      <w:tblPr>
        <w:tblStyle w:val="Grigliatabella"/>
        <w:tblW w:w="0" w:type="auto"/>
        <w:tblInd w:w="534" w:type="dxa"/>
        <w:tblLook w:val="04A0"/>
      </w:tblPr>
      <w:tblGrid>
        <w:gridCol w:w="425"/>
        <w:gridCol w:w="9647"/>
      </w:tblGrid>
      <w:tr w:rsidR="00687835" w:rsidRPr="00AA2B79" w:rsidTr="00CF178C">
        <w:tc>
          <w:tcPr>
            <w:tcW w:w="425" w:type="dxa"/>
          </w:tcPr>
          <w:p w:rsidR="00687835" w:rsidRPr="00AA2B79" w:rsidRDefault="00687835" w:rsidP="00CF178C">
            <w:pPr>
              <w:rPr>
                <w:rFonts w:cstheme="minorHAnsi"/>
              </w:rPr>
            </w:pPr>
          </w:p>
        </w:tc>
        <w:tc>
          <w:tcPr>
            <w:tcW w:w="9647" w:type="dxa"/>
          </w:tcPr>
          <w:p w:rsidR="00687835" w:rsidRPr="00AA2B79" w:rsidRDefault="00687835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Potenziamento L1</w:t>
            </w:r>
          </w:p>
        </w:tc>
      </w:tr>
      <w:tr w:rsidR="00687835" w:rsidRPr="00AA2B79" w:rsidTr="00CF178C">
        <w:tc>
          <w:tcPr>
            <w:tcW w:w="425" w:type="dxa"/>
          </w:tcPr>
          <w:p w:rsidR="00687835" w:rsidRPr="00AA2B79" w:rsidRDefault="00687835" w:rsidP="00CF178C">
            <w:pPr>
              <w:rPr>
                <w:rFonts w:cstheme="minorHAnsi"/>
              </w:rPr>
            </w:pPr>
          </w:p>
        </w:tc>
        <w:tc>
          <w:tcPr>
            <w:tcW w:w="9647" w:type="dxa"/>
          </w:tcPr>
          <w:p w:rsidR="00687835" w:rsidRPr="00AA2B79" w:rsidRDefault="00687835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Potenziamento competenze di base</w:t>
            </w:r>
          </w:p>
        </w:tc>
      </w:tr>
      <w:tr w:rsidR="00687835" w:rsidRPr="00AA2B79" w:rsidTr="00CF178C">
        <w:tc>
          <w:tcPr>
            <w:tcW w:w="425" w:type="dxa"/>
          </w:tcPr>
          <w:p w:rsidR="00687835" w:rsidRPr="00AA2B79" w:rsidRDefault="00687835" w:rsidP="00CF178C">
            <w:pPr>
              <w:rPr>
                <w:rFonts w:cstheme="minorHAnsi"/>
              </w:rPr>
            </w:pPr>
          </w:p>
        </w:tc>
        <w:tc>
          <w:tcPr>
            <w:tcW w:w="9647" w:type="dxa"/>
          </w:tcPr>
          <w:p w:rsidR="00687835" w:rsidRPr="00AA2B79" w:rsidRDefault="00687835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Potenziamento INVALSI</w:t>
            </w:r>
          </w:p>
        </w:tc>
      </w:tr>
      <w:tr w:rsidR="00687835" w:rsidRPr="00AA2B79" w:rsidTr="00CF178C">
        <w:tc>
          <w:tcPr>
            <w:tcW w:w="425" w:type="dxa"/>
          </w:tcPr>
          <w:p w:rsidR="00687835" w:rsidRPr="00AA2B79" w:rsidRDefault="00687835" w:rsidP="00CF178C">
            <w:pPr>
              <w:rPr>
                <w:rFonts w:cstheme="minorHAnsi"/>
              </w:rPr>
            </w:pPr>
          </w:p>
        </w:tc>
        <w:tc>
          <w:tcPr>
            <w:tcW w:w="9647" w:type="dxa"/>
          </w:tcPr>
          <w:p w:rsidR="00687835" w:rsidRPr="00AA2B79" w:rsidRDefault="00687835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Alfabetizzazione alunni stranieri</w:t>
            </w:r>
          </w:p>
        </w:tc>
      </w:tr>
      <w:tr w:rsidR="00687835" w:rsidRPr="00AA2B79" w:rsidTr="00CF178C">
        <w:tc>
          <w:tcPr>
            <w:tcW w:w="425" w:type="dxa"/>
          </w:tcPr>
          <w:p w:rsidR="00687835" w:rsidRPr="00AA2B79" w:rsidRDefault="00687835" w:rsidP="00CF178C">
            <w:pPr>
              <w:rPr>
                <w:rFonts w:cstheme="minorHAnsi"/>
              </w:rPr>
            </w:pPr>
          </w:p>
        </w:tc>
        <w:tc>
          <w:tcPr>
            <w:tcW w:w="9647" w:type="dxa"/>
          </w:tcPr>
          <w:p w:rsidR="00687835" w:rsidRPr="00AA2B79" w:rsidRDefault="00687835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Progetti di supporto H/BES e progetti curriculari per classi aperte e gruppi di livello</w:t>
            </w:r>
          </w:p>
        </w:tc>
      </w:tr>
      <w:tr w:rsidR="00687835" w:rsidRPr="00AA2B79" w:rsidTr="00CF178C">
        <w:tc>
          <w:tcPr>
            <w:tcW w:w="425" w:type="dxa"/>
          </w:tcPr>
          <w:p w:rsidR="00687835" w:rsidRPr="00AA2B79" w:rsidRDefault="00687835" w:rsidP="00CF178C">
            <w:pPr>
              <w:rPr>
                <w:rFonts w:cstheme="minorHAnsi"/>
              </w:rPr>
            </w:pPr>
          </w:p>
        </w:tc>
        <w:tc>
          <w:tcPr>
            <w:tcW w:w="9647" w:type="dxa"/>
          </w:tcPr>
          <w:p w:rsidR="00687835" w:rsidRPr="00AA2B79" w:rsidRDefault="00687835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Progetto continuità classi - ponte</w:t>
            </w:r>
          </w:p>
        </w:tc>
      </w:tr>
    </w:tbl>
    <w:p w:rsidR="00687835" w:rsidRPr="00AA2B79" w:rsidRDefault="00687835" w:rsidP="00687835">
      <w:pPr>
        <w:spacing w:after="0" w:line="240" w:lineRule="auto"/>
        <w:contextualSpacing/>
        <w:rPr>
          <w:rFonts w:cstheme="minorHAnsi"/>
        </w:rPr>
      </w:pPr>
    </w:p>
    <w:p w:rsidR="00687835" w:rsidRPr="00113474" w:rsidRDefault="00687835" w:rsidP="00687835">
      <w:pPr>
        <w:numPr>
          <w:ilvl w:val="0"/>
          <w:numId w:val="9"/>
        </w:numPr>
        <w:spacing w:after="0" w:line="240" w:lineRule="auto"/>
        <w:contextualSpacing/>
        <w:rPr>
          <w:rFonts w:cstheme="minorHAnsi"/>
          <w:sz w:val="28"/>
          <w:szCs w:val="28"/>
        </w:rPr>
      </w:pPr>
      <w:r w:rsidRPr="00113474">
        <w:rPr>
          <w:rFonts w:cstheme="minorHAnsi"/>
          <w:b/>
          <w:sz w:val="28"/>
          <w:szCs w:val="28"/>
        </w:rPr>
        <w:t>Sport, Creatività e Benessere</w:t>
      </w:r>
      <w:r w:rsidRPr="00113474">
        <w:rPr>
          <w:rFonts w:cstheme="minorHAnsi"/>
          <w:sz w:val="28"/>
          <w:szCs w:val="28"/>
        </w:rPr>
        <w:t xml:space="preserve">:  </w:t>
      </w:r>
    </w:p>
    <w:p w:rsidR="00687835" w:rsidRPr="00AA2B79" w:rsidRDefault="00687835" w:rsidP="00687835">
      <w:pPr>
        <w:spacing w:after="0" w:line="240" w:lineRule="auto"/>
        <w:contextualSpacing/>
        <w:rPr>
          <w:rFonts w:cstheme="minorHAnsi"/>
        </w:rPr>
      </w:pPr>
    </w:p>
    <w:tbl>
      <w:tblPr>
        <w:tblStyle w:val="Grigliatabella"/>
        <w:tblW w:w="0" w:type="auto"/>
        <w:tblInd w:w="534" w:type="dxa"/>
        <w:tblLook w:val="04A0"/>
      </w:tblPr>
      <w:tblGrid>
        <w:gridCol w:w="425"/>
        <w:gridCol w:w="9647"/>
      </w:tblGrid>
      <w:tr w:rsidR="00687835" w:rsidRPr="00AA2B79" w:rsidTr="00CF178C">
        <w:tc>
          <w:tcPr>
            <w:tcW w:w="425" w:type="dxa"/>
          </w:tcPr>
          <w:p w:rsidR="00687835" w:rsidRPr="00AA2B79" w:rsidRDefault="00687835" w:rsidP="00CF178C">
            <w:pPr>
              <w:contextualSpacing/>
              <w:rPr>
                <w:rFonts w:cstheme="minorHAnsi"/>
              </w:rPr>
            </w:pPr>
          </w:p>
        </w:tc>
        <w:tc>
          <w:tcPr>
            <w:tcW w:w="9647" w:type="dxa"/>
          </w:tcPr>
          <w:p w:rsidR="00687835" w:rsidRPr="00AA2B79" w:rsidRDefault="00687835" w:rsidP="00CF178C">
            <w:pPr>
              <w:contextualSpacing/>
              <w:rPr>
                <w:rFonts w:cstheme="minorHAnsi"/>
              </w:rPr>
            </w:pPr>
            <w:r w:rsidRPr="00AA2B79">
              <w:rPr>
                <w:rFonts w:cstheme="minorHAnsi"/>
              </w:rPr>
              <w:t>Progetti creatività</w:t>
            </w:r>
          </w:p>
        </w:tc>
      </w:tr>
      <w:tr w:rsidR="00687835" w:rsidRPr="00AA2B79" w:rsidTr="00CF178C">
        <w:tc>
          <w:tcPr>
            <w:tcW w:w="425" w:type="dxa"/>
          </w:tcPr>
          <w:p w:rsidR="00687835" w:rsidRPr="00AA2B79" w:rsidRDefault="00687835" w:rsidP="00CF178C">
            <w:pPr>
              <w:contextualSpacing/>
              <w:rPr>
                <w:rFonts w:cstheme="minorHAnsi"/>
              </w:rPr>
            </w:pPr>
          </w:p>
        </w:tc>
        <w:tc>
          <w:tcPr>
            <w:tcW w:w="9647" w:type="dxa"/>
          </w:tcPr>
          <w:p w:rsidR="00687835" w:rsidRPr="00AA2B79" w:rsidRDefault="00687835" w:rsidP="00CF178C">
            <w:pPr>
              <w:contextualSpacing/>
              <w:rPr>
                <w:rFonts w:cstheme="minorHAnsi"/>
              </w:rPr>
            </w:pPr>
            <w:r w:rsidRPr="00AA2B79">
              <w:rPr>
                <w:rFonts w:cstheme="minorHAnsi"/>
              </w:rPr>
              <w:t>Progetto sportivo</w:t>
            </w:r>
          </w:p>
        </w:tc>
      </w:tr>
    </w:tbl>
    <w:p w:rsidR="004918CF" w:rsidRDefault="004918CF" w:rsidP="004918CF">
      <w:pPr>
        <w:spacing w:after="0" w:line="240" w:lineRule="auto"/>
        <w:ind w:left="1146"/>
        <w:contextualSpacing/>
        <w:rPr>
          <w:rFonts w:cstheme="minorHAnsi"/>
          <w:b/>
        </w:rPr>
      </w:pPr>
    </w:p>
    <w:p w:rsidR="00687835" w:rsidRPr="00113474" w:rsidRDefault="00687835" w:rsidP="00487B95">
      <w:pPr>
        <w:numPr>
          <w:ilvl w:val="0"/>
          <w:numId w:val="9"/>
        </w:numPr>
        <w:spacing w:after="0" w:line="240" w:lineRule="auto"/>
        <w:contextualSpacing/>
        <w:rPr>
          <w:rFonts w:cstheme="minorHAnsi"/>
          <w:b/>
          <w:sz w:val="28"/>
          <w:szCs w:val="28"/>
        </w:rPr>
      </w:pPr>
      <w:r w:rsidRPr="00113474">
        <w:rPr>
          <w:rFonts w:cstheme="minorHAnsi"/>
          <w:b/>
          <w:sz w:val="28"/>
          <w:szCs w:val="28"/>
        </w:rPr>
        <w:t>Ed. civica:</w:t>
      </w:r>
    </w:p>
    <w:p w:rsidR="00687835" w:rsidRPr="00AA2B79" w:rsidRDefault="00687835" w:rsidP="00687835">
      <w:pPr>
        <w:spacing w:after="0" w:line="240" w:lineRule="auto"/>
        <w:contextualSpacing/>
        <w:rPr>
          <w:rFonts w:cstheme="minorHAnsi"/>
          <w:b/>
        </w:rPr>
      </w:pPr>
    </w:p>
    <w:tbl>
      <w:tblPr>
        <w:tblStyle w:val="Grigliatabella"/>
        <w:tblW w:w="0" w:type="auto"/>
        <w:tblInd w:w="534" w:type="dxa"/>
        <w:tblLook w:val="04A0"/>
      </w:tblPr>
      <w:tblGrid>
        <w:gridCol w:w="425"/>
        <w:gridCol w:w="9647"/>
      </w:tblGrid>
      <w:tr w:rsidR="00687835" w:rsidRPr="00AA2B79" w:rsidTr="00CF178C">
        <w:tc>
          <w:tcPr>
            <w:tcW w:w="425" w:type="dxa"/>
          </w:tcPr>
          <w:p w:rsidR="00687835" w:rsidRPr="00AA2B79" w:rsidRDefault="00687835" w:rsidP="00CF178C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9647" w:type="dxa"/>
          </w:tcPr>
          <w:p w:rsidR="00687835" w:rsidRPr="00AA2B79" w:rsidRDefault="00687835" w:rsidP="00CF178C">
            <w:pPr>
              <w:contextualSpacing/>
              <w:rPr>
                <w:rFonts w:cstheme="minorHAnsi"/>
              </w:rPr>
            </w:pPr>
            <w:r w:rsidRPr="00AA2B79">
              <w:rPr>
                <w:rFonts w:cstheme="minorHAnsi"/>
              </w:rPr>
              <w:t>Educazione alla Cittadinanza responsabile e consapevole</w:t>
            </w:r>
          </w:p>
        </w:tc>
      </w:tr>
      <w:tr w:rsidR="00687835" w:rsidRPr="00AA2B79" w:rsidTr="00CF178C">
        <w:tc>
          <w:tcPr>
            <w:tcW w:w="425" w:type="dxa"/>
          </w:tcPr>
          <w:p w:rsidR="00687835" w:rsidRPr="00AA2B79" w:rsidRDefault="00687835" w:rsidP="00CF178C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9647" w:type="dxa"/>
          </w:tcPr>
          <w:p w:rsidR="00687835" w:rsidRPr="00AA2B79" w:rsidRDefault="00687835" w:rsidP="00CF178C">
            <w:pPr>
              <w:contextualSpacing/>
              <w:rPr>
                <w:rFonts w:cstheme="minorHAnsi"/>
              </w:rPr>
            </w:pPr>
            <w:r w:rsidRPr="00AA2B79">
              <w:rPr>
                <w:rFonts w:cstheme="minorHAnsi"/>
              </w:rPr>
              <w:t>Costituzione: lettura e conoscenza dei principi fondamentali</w:t>
            </w:r>
          </w:p>
        </w:tc>
      </w:tr>
      <w:tr w:rsidR="00687835" w:rsidRPr="00AA2B79" w:rsidTr="00CF178C">
        <w:tc>
          <w:tcPr>
            <w:tcW w:w="425" w:type="dxa"/>
          </w:tcPr>
          <w:p w:rsidR="00687835" w:rsidRPr="00AA2B79" w:rsidRDefault="00687835" w:rsidP="00CF178C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9647" w:type="dxa"/>
          </w:tcPr>
          <w:p w:rsidR="00687835" w:rsidRPr="00AA2B79" w:rsidRDefault="00687835" w:rsidP="00CF178C">
            <w:pPr>
              <w:contextualSpacing/>
              <w:rPr>
                <w:rFonts w:cstheme="minorHAnsi"/>
              </w:rPr>
            </w:pPr>
            <w:r w:rsidRPr="00AA2B79">
              <w:rPr>
                <w:rFonts w:cstheme="minorHAnsi"/>
              </w:rPr>
              <w:t>Educazione al rispetto delle diversità (contrasto ai fenomeni di razzismo e bullismo)</w:t>
            </w:r>
          </w:p>
        </w:tc>
      </w:tr>
      <w:tr w:rsidR="00687835" w:rsidRPr="00AA2B79" w:rsidTr="00CF178C">
        <w:tc>
          <w:tcPr>
            <w:tcW w:w="425" w:type="dxa"/>
          </w:tcPr>
          <w:p w:rsidR="00687835" w:rsidRPr="00AA2B79" w:rsidRDefault="00687835" w:rsidP="00CF178C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9647" w:type="dxa"/>
          </w:tcPr>
          <w:p w:rsidR="00687835" w:rsidRPr="00AA2B79" w:rsidRDefault="00687835" w:rsidP="00CF178C">
            <w:pPr>
              <w:contextualSpacing/>
              <w:rPr>
                <w:rFonts w:cstheme="minorHAnsi"/>
              </w:rPr>
            </w:pPr>
            <w:r w:rsidRPr="00AA2B79">
              <w:rPr>
                <w:rFonts w:cstheme="minorHAnsi"/>
              </w:rPr>
              <w:t>Educazione al rispetto dell’identità di genere</w:t>
            </w:r>
          </w:p>
        </w:tc>
      </w:tr>
      <w:tr w:rsidR="00687835" w:rsidRPr="00AA2B79" w:rsidTr="00CF178C">
        <w:tc>
          <w:tcPr>
            <w:tcW w:w="425" w:type="dxa"/>
          </w:tcPr>
          <w:p w:rsidR="00687835" w:rsidRPr="00AA2B79" w:rsidRDefault="00687835" w:rsidP="00CF178C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9647" w:type="dxa"/>
          </w:tcPr>
          <w:p w:rsidR="00687835" w:rsidRPr="00AA2B79" w:rsidRDefault="00687835" w:rsidP="00CF178C">
            <w:pPr>
              <w:contextualSpacing/>
              <w:rPr>
                <w:rFonts w:cstheme="minorHAnsi"/>
              </w:rPr>
            </w:pPr>
            <w:r w:rsidRPr="00AA2B79">
              <w:rPr>
                <w:rFonts w:cstheme="minorHAnsi"/>
              </w:rPr>
              <w:t>Legalità e lotta contro le mafie</w:t>
            </w:r>
          </w:p>
        </w:tc>
      </w:tr>
      <w:tr w:rsidR="00912C10" w:rsidRPr="00AA2B79" w:rsidTr="00CF178C">
        <w:tc>
          <w:tcPr>
            <w:tcW w:w="425" w:type="dxa"/>
          </w:tcPr>
          <w:p w:rsidR="00912C10" w:rsidRPr="00AA2B79" w:rsidRDefault="00912C10" w:rsidP="00CF178C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9647" w:type="dxa"/>
          </w:tcPr>
          <w:p w:rsidR="00912C10" w:rsidRPr="00AA2B79" w:rsidRDefault="00912C10" w:rsidP="00CF178C">
            <w:pPr>
              <w:contextualSpacing/>
              <w:rPr>
                <w:rFonts w:cstheme="minorHAnsi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U.d.a.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int</w:t>
            </w:r>
            <w:r w:rsidR="00406880">
              <w:rPr>
                <w:rFonts w:cstheme="minorHAnsi"/>
                <w:sz w:val="24"/>
                <w:szCs w:val="24"/>
              </w:rPr>
              <w:t>erdisciplinare “Sulla strada dell’alimentazione</w:t>
            </w:r>
            <w:r>
              <w:rPr>
                <w:rFonts w:cstheme="minorHAnsi"/>
                <w:sz w:val="24"/>
                <w:szCs w:val="24"/>
              </w:rPr>
              <w:t>”</w:t>
            </w:r>
          </w:p>
        </w:tc>
      </w:tr>
    </w:tbl>
    <w:p w:rsidR="00687835" w:rsidRPr="00AA2B79" w:rsidRDefault="00687835" w:rsidP="00687835">
      <w:pPr>
        <w:spacing w:after="0" w:line="240" w:lineRule="auto"/>
        <w:contextualSpacing/>
        <w:rPr>
          <w:rFonts w:cstheme="minorHAnsi"/>
          <w:b/>
        </w:rPr>
      </w:pPr>
    </w:p>
    <w:p w:rsidR="00687835" w:rsidRPr="00AA2B79" w:rsidRDefault="00687835" w:rsidP="00687835">
      <w:pPr>
        <w:spacing w:after="0" w:line="240" w:lineRule="auto"/>
        <w:contextualSpacing/>
        <w:rPr>
          <w:rFonts w:cstheme="minorHAnsi"/>
          <w:b/>
        </w:rPr>
      </w:pPr>
    </w:p>
    <w:p w:rsidR="004918CF" w:rsidRPr="00113474" w:rsidRDefault="00687835" w:rsidP="004918CF">
      <w:pPr>
        <w:numPr>
          <w:ilvl w:val="0"/>
          <w:numId w:val="9"/>
        </w:numPr>
        <w:spacing w:after="0" w:line="240" w:lineRule="auto"/>
        <w:contextualSpacing/>
        <w:rPr>
          <w:rFonts w:cstheme="minorHAnsi"/>
          <w:sz w:val="28"/>
          <w:szCs w:val="28"/>
        </w:rPr>
      </w:pPr>
      <w:r w:rsidRPr="00113474">
        <w:rPr>
          <w:rFonts w:cstheme="minorHAnsi"/>
          <w:b/>
          <w:sz w:val="28"/>
          <w:szCs w:val="28"/>
        </w:rPr>
        <w:t>L’I.C. per il sociale</w:t>
      </w:r>
      <w:r w:rsidRPr="00113474">
        <w:rPr>
          <w:rFonts w:cstheme="minorHAnsi"/>
          <w:sz w:val="28"/>
          <w:szCs w:val="28"/>
        </w:rPr>
        <w:t>:</w:t>
      </w:r>
    </w:p>
    <w:tbl>
      <w:tblPr>
        <w:tblStyle w:val="Grigliatabella"/>
        <w:tblW w:w="0" w:type="auto"/>
        <w:tblInd w:w="1146" w:type="dxa"/>
        <w:tblLook w:val="04A0"/>
      </w:tblPr>
      <w:tblGrid>
        <w:gridCol w:w="9452"/>
      </w:tblGrid>
      <w:tr w:rsidR="004918CF" w:rsidTr="004918CF">
        <w:tc>
          <w:tcPr>
            <w:tcW w:w="9452" w:type="dxa"/>
          </w:tcPr>
          <w:p w:rsidR="002062CF" w:rsidRDefault="002062CF" w:rsidP="002062CF">
            <w:pPr>
              <w:pStyle w:val="Paragrafoelenco"/>
              <w:numPr>
                <w:ilvl w:val="1"/>
                <w:numId w:val="24"/>
              </w:numPr>
              <w:spacing w:after="0" w:line="240" w:lineRule="auto"/>
              <w:rPr>
                <w:rFonts w:cstheme="minorHAnsi"/>
              </w:rPr>
            </w:pPr>
            <w:r w:rsidRPr="002062CF">
              <w:rPr>
                <w:rFonts w:cstheme="minorHAnsi"/>
              </w:rPr>
              <w:t xml:space="preserve">Una scuola Amica dei Bambini e dei Ragazzi – Protocollo MI – Unicef </w:t>
            </w:r>
          </w:p>
          <w:p w:rsidR="002062CF" w:rsidRDefault="002062CF" w:rsidP="002062CF">
            <w:pPr>
              <w:pStyle w:val="Paragrafoelenco"/>
              <w:numPr>
                <w:ilvl w:val="1"/>
                <w:numId w:val="24"/>
              </w:numPr>
              <w:spacing w:after="0" w:line="240" w:lineRule="auto"/>
              <w:rPr>
                <w:rFonts w:cstheme="minorHAnsi"/>
              </w:rPr>
            </w:pPr>
            <w:r>
              <w:rPr>
                <w:lang w:eastAsia="it-IT"/>
              </w:rPr>
              <w:t>A</w:t>
            </w:r>
            <w:r w:rsidRPr="00D16C53">
              <w:rPr>
                <w:lang w:eastAsia="it-IT"/>
              </w:rPr>
              <w:t xml:space="preserve">ssociazione per la Ricerca Piera </w:t>
            </w:r>
            <w:proofErr w:type="spellStart"/>
            <w:r w:rsidRPr="00D16C53">
              <w:rPr>
                <w:lang w:eastAsia="it-IT"/>
              </w:rPr>
              <w:t>Cutino</w:t>
            </w:r>
            <w:proofErr w:type="spellEnd"/>
            <w:r w:rsidRPr="00D16C53">
              <w:rPr>
                <w:lang w:eastAsia="it-IT"/>
              </w:rPr>
              <w:t xml:space="preserve"> Onlus</w:t>
            </w:r>
            <w:r>
              <w:rPr>
                <w:rFonts w:cstheme="minorHAnsi"/>
              </w:rPr>
              <w:t xml:space="preserve"> </w:t>
            </w:r>
          </w:p>
        </w:tc>
      </w:tr>
    </w:tbl>
    <w:p w:rsidR="00687835" w:rsidRPr="004918CF" w:rsidRDefault="00687835" w:rsidP="004918CF">
      <w:pPr>
        <w:spacing w:after="0" w:line="240" w:lineRule="auto"/>
        <w:ind w:left="1146"/>
        <w:contextualSpacing/>
        <w:rPr>
          <w:rFonts w:cstheme="minorHAnsi"/>
        </w:rPr>
      </w:pPr>
    </w:p>
    <w:p w:rsidR="001F264D" w:rsidRPr="00113474" w:rsidRDefault="001F264D" w:rsidP="001F264D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8"/>
          <w:szCs w:val="28"/>
        </w:rPr>
      </w:pPr>
      <w:r w:rsidRPr="00113474">
        <w:rPr>
          <w:rFonts w:cstheme="minorHAnsi"/>
          <w:b/>
          <w:sz w:val="28"/>
          <w:szCs w:val="28"/>
        </w:rPr>
        <w:t>Per i progetti curricolari ed extra-curricolari si rimanda al PTOF</w:t>
      </w:r>
    </w:p>
    <w:p w:rsidR="001F264D" w:rsidRPr="0088036B" w:rsidRDefault="001F264D" w:rsidP="001F264D">
      <w:pPr>
        <w:rPr>
          <w:rFonts w:cstheme="minorHAnsi"/>
          <w:b/>
          <w:sz w:val="28"/>
          <w:szCs w:val="28"/>
        </w:rPr>
      </w:pPr>
      <w:r w:rsidRPr="00113474">
        <w:rPr>
          <w:rFonts w:cstheme="minorHAnsi"/>
          <w:sz w:val="28"/>
          <w:szCs w:val="28"/>
        </w:rPr>
        <w:t>4.2</w:t>
      </w:r>
      <w:r w:rsidRPr="00822E30">
        <w:rPr>
          <w:rFonts w:cstheme="minorHAnsi"/>
          <w:sz w:val="20"/>
          <w:szCs w:val="20"/>
        </w:rPr>
        <w:t xml:space="preserve"> </w:t>
      </w:r>
      <w:r w:rsidRPr="0088036B">
        <w:rPr>
          <w:rFonts w:cstheme="minorHAnsi"/>
          <w:b/>
          <w:sz w:val="28"/>
          <w:szCs w:val="28"/>
        </w:rPr>
        <w:t xml:space="preserve">ORIENTAMENTO </w:t>
      </w:r>
    </w:p>
    <w:p w:rsidR="001F264D" w:rsidRPr="00113474" w:rsidRDefault="001F264D" w:rsidP="00113474">
      <w:pPr>
        <w:jc w:val="both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Al fine di promuovere un percorso consapevole teso alla conoscenza di sé, delle proprie inclinazioni e attitudini, e quindi, all</w:t>
      </w:r>
      <w:r w:rsidR="00BE13A1">
        <w:rPr>
          <w:rFonts w:cstheme="minorHAnsi"/>
          <w:sz w:val="28"/>
          <w:szCs w:val="28"/>
        </w:rPr>
        <w:t>e</w:t>
      </w:r>
      <w:r w:rsidRPr="00113474">
        <w:rPr>
          <w:rFonts w:cstheme="minorHAnsi"/>
          <w:sz w:val="28"/>
          <w:szCs w:val="28"/>
        </w:rPr>
        <w:t xml:space="preserve"> scelt</w:t>
      </w:r>
      <w:r w:rsidR="00BE13A1">
        <w:rPr>
          <w:rFonts w:cstheme="minorHAnsi"/>
          <w:sz w:val="28"/>
          <w:szCs w:val="28"/>
        </w:rPr>
        <w:t>e</w:t>
      </w:r>
      <w:r w:rsidRPr="00113474">
        <w:rPr>
          <w:rFonts w:cstheme="minorHAnsi"/>
          <w:sz w:val="28"/>
          <w:szCs w:val="28"/>
        </w:rPr>
        <w:t xml:space="preserve"> future, l’Istituto persegue e attua un iter formativo interdisciplinare che</w:t>
      </w:r>
      <w:r w:rsidR="00113474">
        <w:rPr>
          <w:rFonts w:cstheme="minorHAnsi"/>
          <w:sz w:val="28"/>
          <w:szCs w:val="28"/>
        </w:rPr>
        <w:t xml:space="preserve"> coinvolge tutte le classi e </w:t>
      </w:r>
      <w:r w:rsidRPr="00113474">
        <w:rPr>
          <w:rFonts w:cstheme="minorHAnsi"/>
          <w:sz w:val="28"/>
          <w:szCs w:val="28"/>
        </w:rPr>
        <w:t xml:space="preserve">prevede diverse attività e momenti: </w:t>
      </w:r>
    </w:p>
    <w:p w:rsidR="001F264D" w:rsidRPr="00113474" w:rsidRDefault="00744A71" w:rsidP="001F264D">
      <w:pPr>
        <w:pStyle w:val="Paragrafoelenco"/>
        <w:numPr>
          <w:ilvl w:val="0"/>
          <w:numId w:val="27"/>
        </w:numPr>
        <w:spacing w:after="200" w:line="276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Progetto “Osservo, </w:t>
      </w:r>
      <w:proofErr w:type="spellStart"/>
      <w:r>
        <w:rPr>
          <w:rFonts w:cstheme="minorHAnsi"/>
          <w:sz w:val="28"/>
          <w:szCs w:val="28"/>
        </w:rPr>
        <w:t>ascolto…divento</w:t>
      </w:r>
      <w:proofErr w:type="spellEnd"/>
      <w:r>
        <w:rPr>
          <w:rFonts w:cstheme="minorHAnsi"/>
          <w:sz w:val="28"/>
          <w:szCs w:val="28"/>
        </w:rPr>
        <w:t xml:space="preserve"> grande!</w:t>
      </w:r>
      <w:r w:rsidR="001F264D" w:rsidRPr="00113474">
        <w:rPr>
          <w:rFonts w:cstheme="minorHAnsi"/>
          <w:sz w:val="28"/>
          <w:szCs w:val="28"/>
        </w:rPr>
        <w:t>” (classi-ponte)</w:t>
      </w:r>
    </w:p>
    <w:p w:rsidR="001F264D" w:rsidRPr="00113474" w:rsidRDefault="001F264D" w:rsidP="001F264D">
      <w:pPr>
        <w:pStyle w:val="Paragrafoelenco"/>
        <w:numPr>
          <w:ilvl w:val="0"/>
          <w:numId w:val="27"/>
        </w:numPr>
        <w:spacing w:after="200" w:line="276" w:lineRule="aut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Progetto “Valorizziamo le inclusioni e le eccellenze” (classi terze Sc. Secondaria di I grado)</w:t>
      </w:r>
    </w:p>
    <w:p w:rsidR="001F264D" w:rsidRPr="00113474" w:rsidRDefault="001F264D" w:rsidP="001F264D">
      <w:pPr>
        <w:pStyle w:val="Paragrafoelenco"/>
        <w:numPr>
          <w:ilvl w:val="0"/>
          <w:numId w:val="27"/>
        </w:numPr>
        <w:spacing w:after="200" w:line="276" w:lineRule="aut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Somministrazione di schede/svolgimento di compiti e attività</w:t>
      </w:r>
      <w:r w:rsidR="00BE13A1">
        <w:rPr>
          <w:rFonts w:cstheme="minorHAnsi"/>
          <w:sz w:val="28"/>
          <w:szCs w:val="28"/>
        </w:rPr>
        <w:t xml:space="preserve"> </w:t>
      </w:r>
      <w:r w:rsidRPr="00113474">
        <w:rPr>
          <w:rFonts w:cstheme="minorHAnsi"/>
          <w:sz w:val="28"/>
          <w:szCs w:val="28"/>
        </w:rPr>
        <w:t>relativi a interessi, inclinazioni, attitudini</w:t>
      </w:r>
    </w:p>
    <w:p w:rsidR="001F264D" w:rsidRPr="00113474" w:rsidRDefault="001F264D" w:rsidP="001F264D">
      <w:pPr>
        <w:pStyle w:val="Paragrafoelenco"/>
        <w:numPr>
          <w:ilvl w:val="0"/>
          <w:numId w:val="27"/>
        </w:numPr>
        <w:spacing w:after="200" w:line="276" w:lineRule="aut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Visite e incontri con Referenti delle Scuole Secondarie di II grado</w:t>
      </w:r>
    </w:p>
    <w:p w:rsidR="001F264D" w:rsidRPr="00113474" w:rsidRDefault="001F264D" w:rsidP="001F264D">
      <w:pPr>
        <w:pStyle w:val="Paragrafoelenco"/>
        <w:numPr>
          <w:ilvl w:val="0"/>
          <w:numId w:val="27"/>
        </w:numPr>
        <w:spacing w:after="200" w:line="276" w:lineRule="aut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Analisi di materiale informativo</w:t>
      </w:r>
    </w:p>
    <w:p w:rsidR="001F264D" w:rsidRPr="00113474" w:rsidRDefault="001F264D" w:rsidP="001F264D">
      <w:pPr>
        <w:pStyle w:val="Paragrafoelenco"/>
        <w:numPr>
          <w:ilvl w:val="0"/>
          <w:numId w:val="27"/>
        </w:numPr>
        <w:spacing w:after="200" w:line="276" w:lineRule="aut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lastRenderedPageBreak/>
        <w:t>Open Day</w:t>
      </w:r>
    </w:p>
    <w:p w:rsidR="00487B95" w:rsidRDefault="00487B95" w:rsidP="00327434">
      <w:pPr>
        <w:pStyle w:val="Paragrafoelenco"/>
        <w:spacing w:after="200" w:line="276" w:lineRule="auto"/>
        <w:ind w:left="1785"/>
        <w:rPr>
          <w:rFonts w:eastAsia="Calibri" w:cstheme="minorHAnsi"/>
        </w:rPr>
      </w:pPr>
    </w:p>
    <w:p w:rsidR="003B46B4" w:rsidRPr="00AA2B79" w:rsidRDefault="003B46B4" w:rsidP="00327434">
      <w:pPr>
        <w:pStyle w:val="Paragrafoelenco"/>
        <w:spacing w:after="200" w:line="276" w:lineRule="auto"/>
        <w:ind w:left="1785"/>
        <w:rPr>
          <w:rFonts w:eastAsia="Calibri" w:cstheme="minorHAnsi"/>
        </w:rPr>
      </w:pPr>
    </w:p>
    <w:p w:rsidR="00487B95" w:rsidRPr="00AA2B79" w:rsidRDefault="00EE2745" w:rsidP="00327434">
      <w:pPr>
        <w:pStyle w:val="Paragrafoelenco"/>
        <w:spacing w:after="200" w:line="276" w:lineRule="auto"/>
        <w:ind w:left="1785"/>
        <w:rPr>
          <w:rFonts w:eastAsia="Calibri" w:cstheme="minorHAnsi"/>
        </w:rPr>
      </w:pPr>
      <w:r w:rsidRPr="00EE2745">
        <w:rPr>
          <w:rFonts w:eastAsia="Calibri" w:cstheme="minorHAnsi"/>
          <w:noProof/>
          <w:color w:val="FF0000"/>
          <w:lang w:eastAsia="it-IT"/>
        </w:rPr>
        <w:pict>
          <v:shape id="_x0000_s1038" type="#_x0000_t176" style="position:absolute;left:0;text-align:left;margin-left:207.85pt;margin-top:117pt;width:362.15pt;height:37.55pt;z-index:251666432;mso-position-horizontal-relative:page;mso-position-vertical-relative:page;mso-width-relative:margin;v-text-anchor:middle" o:allowincell="f" filled="f" strokecolor="#00b0f0" strokeweight="4pt">
            <v:textbox style="mso-next-textbox:#_x0000_s1038" inset="10.8pt,7.2pt,10.8pt,7.2pt">
              <w:txbxContent>
                <w:p w:rsidR="00DE7D5E" w:rsidRPr="00F85917" w:rsidRDefault="00DE7D5E" w:rsidP="00DE7D5E">
                  <w:pPr>
                    <w:jc w:val="center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F85917">
                    <w:rPr>
                      <w:rFonts w:cstheme="minorHAnsi"/>
                      <w:b/>
                      <w:sz w:val="24"/>
                      <w:szCs w:val="24"/>
                    </w:rPr>
                    <w:t>5. VALUTAZIONE</w:t>
                  </w:r>
                </w:p>
                <w:p w:rsidR="00DE7D5E" w:rsidRPr="00154E98" w:rsidRDefault="00DE7D5E" w:rsidP="00DE7D5E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</w:p>
    <w:p w:rsidR="00BD18C4" w:rsidRPr="009A04D3" w:rsidRDefault="00BD18C4" w:rsidP="00113474">
      <w:pPr>
        <w:spacing w:after="200" w:line="276" w:lineRule="auto"/>
        <w:rPr>
          <w:rFonts w:eastAsia="Calibri" w:cstheme="minorHAnsi"/>
          <w:b/>
          <w:bCs/>
        </w:rPr>
      </w:pPr>
    </w:p>
    <w:p w:rsidR="00C80B39" w:rsidRPr="009A04D3" w:rsidRDefault="00113474" w:rsidP="00113474">
      <w:pPr>
        <w:tabs>
          <w:tab w:val="center" w:pos="4819"/>
          <w:tab w:val="right" w:pos="9638"/>
        </w:tabs>
        <w:spacing w:after="200" w:line="276" w:lineRule="auto"/>
        <w:contextualSpacing/>
        <w:rPr>
          <w:rFonts w:eastAsia="Calibri" w:cstheme="minorHAnsi"/>
          <w:b/>
          <w:bCs/>
          <w:sz w:val="28"/>
          <w:szCs w:val="28"/>
        </w:rPr>
      </w:pPr>
      <w:r w:rsidRPr="009A04D3">
        <w:rPr>
          <w:rFonts w:eastAsia="Calibri" w:cstheme="minorHAnsi"/>
          <w:b/>
          <w:bCs/>
          <w:sz w:val="28"/>
          <w:szCs w:val="28"/>
        </w:rPr>
        <w:t>5.1</w:t>
      </w:r>
      <w:r w:rsidR="00C80B39" w:rsidRPr="009A04D3">
        <w:rPr>
          <w:rFonts w:eastAsia="Calibri" w:cstheme="minorHAnsi"/>
          <w:b/>
          <w:bCs/>
          <w:sz w:val="28"/>
          <w:szCs w:val="28"/>
        </w:rPr>
        <w:t xml:space="preserve"> VALUTAZIONE</w:t>
      </w:r>
    </w:p>
    <w:p w:rsidR="00C80B39" w:rsidRPr="00113474" w:rsidRDefault="00C80B39" w:rsidP="00C80B39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i/>
          <w:color w:val="000000"/>
          <w:sz w:val="28"/>
          <w:szCs w:val="28"/>
        </w:rPr>
      </w:pPr>
      <w:r w:rsidRPr="00113474">
        <w:rPr>
          <w:rFonts w:cstheme="minorHAnsi"/>
          <w:color w:val="000000"/>
          <w:sz w:val="28"/>
          <w:szCs w:val="28"/>
        </w:rPr>
        <w:t>In armonia con quanto previsto dal dettato normativo (vedasi Dlg 62/2017), il nostro Istituto persegue una valutazione che “</w:t>
      </w:r>
      <w:r w:rsidRPr="00113474">
        <w:rPr>
          <w:rFonts w:cstheme="minorHAnsi"/>
          <w:i/>
          <w:color w:val="000000"/>
          <w:sz w:val="28"/>
          <w:szCs w:val="28"/>
        </w:rPr>
        <w:t xml:space="preserve">ha finalità </w:t>
      </w:r>
      <w:r w:rsidRPr="00113474">
        <w:rPr>
          <w:rFonts w:cstheme="minorHAnsi"/>
          <w:b/>
          <w:i/>
          <w:color w:val="000000"/>
          <w:sz w:val="28"/>
          <w:szCs w:val="28"/>
        </w:rPr>
        <w:t>formativa</w:t>
      </w:r>
      <w:r w:rsidRPr="00113474">
        <w:rPr>
          <w:rFonts w:cstheme="minorHAnsi"/>
          <w:i/>
          <w:color w:val="000000"/>
          <w:sz w:val="28"/>
          <w:szCs w:val="28"/>
        </w:rPr>
        <w:t xml:space="preserve"> ed </w:t>
      </w:r>
      <w:r w:rsidRPr="00113474">
        <w:rPr>
          <w:rFonts w:cstheme="minorHAnsi"/>
          <w:b/>
          <w:i/>
          <w:color w:val="000000"/>
          <w:sz w:val="28"/>
          <w:szCs w:val="28"/>
        </w:rPr>
        <w:t>educativa</w:t>
      </w:r>
      <w:r w:rsidRPr="00113474">
        <w:rPr>
          <w:rFonts w:cstheme="minorHAnsi"/>
          <w:i/>
          <w:color w:val="000000"/>
          <w:sz w:val="28"/>
          <w:szCs w:val="28"/>
        </w:rPr>
        <w:t xml:space="preserve"> e concorre al miglioramento degli apprendimenti e al successo formativo degli stessi, documenta lo sviluppo dell’identità personale e</w:t>
      </w:r>
      <w:r w:rsidR="00B75672">
        <w:rPr>
          <w:rFonts w:cstheme="minorHAnsi"/>
          <w:i/>
          <w:color w:val="000000"/>
          <w:sz w:val="28"/>
          <w:szCs w:val="28"/>
        </w:rPr>
        <w:t xml:space="preserve"> </w:t>
      </w:r>
      <w:r w:rsidRPr="00113474">
        <w:rPr>
          <w:rFonts w:cstheme="minorHAnsi"/>
          <w:i/>
          <w:color w:val="000000"/>
          <w:sz w:val="28"/>
          <w:szCs w:val="28"/>
        </w:rPr>
        <w:t>promuove la autovalutazione di ciascuno in relazione all’acquisizione di conoscenze, abilità e competenze”.</w:t>
      </w:r>
    </w:p>
    <w:p w:rsidR="00C80B39" w:rsidRPr="00113474" w:rsidRDefault="00C80B39" w:rsidP="00C80B39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000000"/>
          <w:sz w:val="28"/>
          <w:szCs w:val="28"/>
        </w:rPr>
      </w:pPr>
      <w:r w:rsidRPr="00113474">
        <w:rPr>
          <w:rFonts w:cstheme="minorHAnsi"/>
          <w:color w:val="000000"/>
          <w:sz w:val="28"/>
          <w:szCs w:val="28"/>
        </w:rPr>
        <w:t>Inoltre “</w:t>
      </w:r>
      <w:r w:rsidRPr="00113474">
        <w:rPr>
          <w:rFonts w:cstheme="minorHAnsi"/>
          <w:i/>
          <w:color w:val="000000"/>
          <w:sz w:val="28"/>
          <w:szCs w:val="28"/>
        </w:rPr>
        <w:t xml:space="preserve">la valutazione, coerente con l’offerta formativa, con la personalizzazione dei percorsi, con le Indicazioni Nazionali per il curricolo”, </w:t>
      </w:r>
      <w:r w:rsidRPr="00113474">
        <w:rPr>
          <w:rFonts w:cstheme="minorHAnsi"/>
          <w:color w:val="000000"/>
          <w:sz w:val="28"/>
          <w:szCs w:val="28"/>
        </w:rPr>
        <w:t xml:space="preserve">è effettuata dai docenti in conformità con i criteri e le modalità definiti dal Collegio dei Docenti e inseriti nel piano triennale dell’offerta formativa. </w:t>
      </w:r>
    </w:p>
    <w:p w:rsidR="00C80B39" w:rsidRPr="00113474" w:rsidRDefault="00C80B39" w:rsidP="00C80B39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000000"/>
          <w:sz w:val="28"/>
          <w:szCs w:val="28"/>
        </w:rPr>
      </w:pPr>
      <w:r w:rsidRPr="00113474">
        <w:rPr>
          <w:rFonts w:cstheme="minorHAnsi"/>
          <w:color w:val="000000"/>
          <w:sz w:val="28"/>
          <w:szCs w:val="28"/>
        </w:rPr>
        <w:t>La valutazione, effettuata collegialmente dal consiglio di classe, viene espressa con voto in decimi accompagnati da una descrizione dei livelli di apprendimento</w:t>
      </w:r>
      <w:r w:rsidR="00BE13A1">
        <w:rPr>
          <w:rFonts w:cstheme="minorHAnsi"/>
          <w:color w:val="000000"/>
          <w:sz w:val="28"/>
          <w:szCs w:val="28"/>
        </w:rPr>
        <w:t xml:space="preserve"> </w:t>
      </w:r>
      <w:r w:rsidRPr="00113474">
        <w:rPr>
          <w:rFonts w:cstheme="minorHAnsi"/>
          <w:color w:val="000000"/>
          <w:sz w:val="28"/>
          <w:szCs w:val="28"/>
        </w:rPr>
        <w:t>(griglie descrittori di livello)</w:t>
      </w:r>
      <w:r w:rsidR="0099009E" w:rsidRPr="00113474">
        <w:rPr>
          <w:rFonts w:cstheme="minorHAnsi"/>
          <w:color w:val="000000"/>
          <w:sz w:val="28"/>
          <w:szCs w:val="28"/>
        </w:rPr>
        <w:t>.</w:t>
      </w:r>
    </w:p>
    <w:p w:rsidR="0099009E" w:rsidRPr="00113474" w:rsidRDefault="0099009E" w:rsidP="0099009E">
      <w:pPr>
        <w:pStyle w:val="Default"/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113474">
        <w:rPr>
          <w:rFonts w:asciiTheme="minorHAnsi" w:hAnsiTheme="minorHAnsi" w:cstheme="minorHAnsi"/>
          <w:sz w:val="28"/>
          <w:szCs w:val="28"/>
        </w:rPr>
        <w:t>La valutazione dell’educazione civica, insegnamento trasversale, è periodica e finale. Il voto, espresso in decimi, è proposto dal docente coordinatore, sulle basi delle informazioni fornite dagli altri docenti.</w:t>
      </w:r>
    </w:p>
    <w:p w:rsidR="00113474" w:rsidRDefault="00115655" w:rsidP="00C80B39">
      <w:pPr>
        <w:spacing w:after="200" w:line="276" w:lineRule="auto"/>
        <w:outlineLvl w:val="0"/>
        <w:rPr>
          <w:rFonts w:eastAsia="Calibri" w:cstheme="minorHAnsi"/>
          <w:sz w:val="28"/>
          <w:szCs w:val="28"/>
        </w:rPr>
      </w:pPr>
      <w:r>
        <w:rPr>
          <w:rFonts w:eastAsia="Calibri" w:cstheme="minorHAnsi"/>
          <w:sz w:val="28"/>
          <w:szCs w:val="28"/>
        </w:rPr>
        <w:t>I</w:t>
      </w:r>
      <w:r w:rsidRPr="00115655">
        <w:rPr>
          <w:rFonts w:eastAsia="Calibri" w:cstheme="minorHAnsi"/>
          <w:sz w:val="28"/>
          <w:szCs w:val="28"/>
        </w:rPr>
        <w:t>noltre “la valutazione, coerente con l’offerta formativa, con la personalizzazione dei percorsi, con le Indicazioni Nazionali per il curricolo”, è effettuata dai docenti in conformità ai criteri e alle modalità definiti dal Collegio dei Docenti e inseriti nel piano triennale dell’offerta formativa, sulla base delle attese indicazioni ministeriali in applicazione delle nuove disposizioni previste dalla legge n. 150 del primo ottobre 2024.</w:t>
      </w:r>
    </w:p>
    <w:p w:rsidR="00113474" w:rsidRDefault="00113474" w:rsidP="00C80B39">
      <w:pPr>
        <w:spacing w:after="200" w:line="276" w:lineRule="auto"/>
        <w:outlineLvl w:val="0"/>
        <w:rPr>
          <w:rFonts w:eastAsia="Calibri" w:cstheme="minorHAnsi"/>
          <w:sz w:val="28"/>
          <w:szCs w:val="28"/>
        </w:rPr>
      </w:pPr>
    </w:p>
    <w:p w:rsidR="00113474" w:rsidRDefault="00113474" w:rsidP="00C80B39">
      <w:pPr>
        <w:spacing w:after="200" w:line="276" w:lineRule="auto"/>
        <w:outlineLvl w:val="0"/>
        <w:rPr>
          <w:rFonts w:eastAsia="Calibri" w:cstheme="minorHAnsi"/>
          <w:sz w:val="28"/>
          <w:szCs w:val="28"/>
        </w:rPr>
      </w:pPr>
    </w:p>
    <w:p w:rsidR="00C80B39" w:rsidRPr="009A04D3" w:rsidRDefault="00C80B39" w:rsidP="00C80B39">
      <w:pPr>
        <w:spacing w:after="200" w:line="276" w:lineRule="auto"/>
        <w:outlineLvl w:val="0"/>
        <w:rPr>
          <w:rFonts w:eastAsia="Calibri" w:cstheme="minorHAnsi"/>
          <w:b/>
          <w:bCs/>
          <w:sz w:val="28"/>
          <w:szCs w:val="28"/>
        </w:rPr>
      </w:pPr>
      <w:r w:rsidRPr="009A04D3">
        <w:rPr>
          <w:rFonts w:eastAsia="Calibri" w:cstheme="minorHAnsi"/>
          <w:b/>
          <w:bCs/>
          <w:sz w:val="28"/>
          <w:szCs w:val="28"/>
        </w:rPr>
        <w:t xml:space="preserve">5.2 TEMPI E MODALITÀ DELLA VALUTAZIONE </w:t>
      </w:r>
    </w:p>
    <w:p w:rsidR="00C80B39" w:rsidRPr="00113474" w:rsidRDefault="00C80B39" w:rsidP="00C80B39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eastAsia="Calibri" w:cstheme="minorHAnsi"/>
          <w:sz w:val="28"/>
          <w:szCs w:val="28"/>
        </w:rPr>
      </w:pPr>
      <w:r w:rsidRPr="00113474">
        <w:rPr>
          <w:rFonts w:eastAsia="Calibri" w:cstheme="minorHAnsi"/>
          <w:b/>
          <w:sz w:val="28"/>
          <w:szCs w:val="28"/>
        </w:rPr>
        <w:t>Valutazione diagnostica</w:t>
      </w:r>
      <w:r w:rsidRPr="00113474">
        <w:rPr>
          <w:rFonts w:eastAsia="Calibri" w:cstheme="minorHAnsi"/>
          <w:sz w:val="28"/>
          <w:szCs w:val="28"/>
        </w:rPr>
        <w:t>: fornisce le basi per un giudizio di valore che consente di operare</w:t>
      </w:r>
    </w:p>
    <w:p w:rsidR="00C80B39" w:rsidRPr="00113474" w:rsidRDefault="00C80B39" w:rsidP="00C80B39">
      <w:pPr>
        <w:spacing w:after="200" w:line="276" w:lineRule="auto"/>
        <w:ind w:left="720"/>
        <w:contextualSpacing/>
        <w:jc w:val="both"/>
        <w:rPr>
          <w:rFonts w:eastAsia="Calibri" w:cstheme="minorHAnsi"/>
          <w:sz w:val="28"/>
          <w:szCs w:val="28"/>
        </w:rPr>
      </w:pPr>
      <w:r w:rsidRPr="00113474">
        <w:rPr>
          <w:rFonts w:eastAsia="Calibri" w:cstheme="minorHAnsi"/>
          <w:sz w:val="28"/>
          <w:szCs w:val="28"/>
        </w:rPr>
        <w:t>scelte adeguate e coerenti sul piano pedagogico</w:t>
      </w:r>
    </w:p>
    <w:p w:rsidR="00C80B39" w:rsidRPr="00113474" w:rsidRDefault="00C80B39" w:rsidP="00C80B39">
      <w:pPr>
        <w:spacing w:after="200" w:line="276" w:lineRule="auto"/>
        <w:ind w:left="720"/>
        <w:contextualSpacing/>
        <w:jc w:val="both"/>
        <w:rPr>
          <w:rFonts w:eastAsia="Calibri" w:cstheme="minorHAnsi"/>
          <w:sz w:val="28"/>
          <w:szCs w:val="28"/>
        </w:rPr>
      </w:pPr>
    </w:p>
    <w:p w:rsidR="00C80B39" w:rsidRPr="00113474" w:rsidRDefault="00C80B39" w:rsidP="00C80B39">
      <w:pPr>
        <w:numPr>
          <w:ilvl w:val="0"/>
          <w:numId w:val="10"/>
        </w:numPr>
        <w:spacing w:after="200" w:line="276" w:lineRule="auto"/>
        <w:contextualSpacing/>
        <w:jc w:val="both"/>
        <w:outlineLvl w:val="0"/>
        <w:rPr>
          <w:rFonts w:eastAsia="Calibri" w:cstheme="minorHAnsi"/>
          <w:sz w:val="28"/>
          <w:szCs w:val="28"/>
        </w:rPr>
      </w:pPr>
      <w:r w:rsidRPr="00113474">
        <w:rPr>
          <w:rFonts w:eastAsia="Calibri" w:cstheme="minorHAnsi"/>
          <w:b/>
          <w:sz w:val="28"/>
          <w:szCs w:val="28"/>
        </w:rPr>
        <w:t>Valutazione formativa</w:t>
      </w:r>
      <w:r w:rsidRPr="00113474">
        <w:rPr>
          <w:rFonts w:eastAsia="Calibri" w:cstheme="minorHAnsi"/>
          <w:sz w:val="28"/>
          <w:szCs w:val="28"/>
        </w:rPr>
        <w:t>: persegue una costante verifica della validità dei percorsi formativi</w:t>
      </w:r>
    </w:p>
    <w:p w:rsidR="00C80B39" w:rsidRPr="00113474" w:rsidRDefault="00C80B39" w:rsidP="00C80B39">
      <w:pPr>
        <w:spacing w:after="200" w:line="276" w:lineRule="auto"/>
        <w:ind w:left="720"/>
        <w:contextualSpacing/>
        <w:jc w:val="both"/>
        <w:outlineLvl w:val="0"/>
        <w:rPr>
          <w:rFonts w:eastAsia="Calibri" w:cstheme="minorHAnsi"/>
          <w:sz w:val="28"/>
          <w:szCs w:val="28"/>
        </w:rPr>
      </w:pPr>
    </w:p>
    <w:p w:rsidR="00C80B39" w:rsidRPr="00113474" w:rsidRDefault="00C80B39" w:rsidP="00C80B39">
      <w:pPr>
        <w:numPr>
          <w:ilvl w:val="0"/>
          <w:numId w:val="10"/>
        </w:numPr>
        <w:spacing w:after="200" w:line="276" w:lineRule="auto"/>
        <w:contextualSpacing/>
        <w:jc w:val="both"/>
        <w:outlineLvl w:val="0"/>
        <w:rPr>
          <w:rFonts w:eastAsia="Calibri" w:cstheme="minorHAnsi"/>
          <w:b/>
          <w:sz w:val="28"/>
          <w:szCs w:val="28"/>
        </w:rPr>
      </w:pPr>
      <w:r w:rsidRPr="00113474">
        <w:rPr>
          <w:rFonts w:eastAsia="Calibri" w:cstheme="minorHAnsi"/>
          <w:b/>
          <w:sz w:val="28"/>
          <w:szCs w:val="28"/>
        </w:rPr>
        <w:t xml:space="preserve">Valutazione periodica: </w:t>
      </w:r>
      <w:r w:rsidRPr="00113474">
        <w:rPr>
          <w:rFonts w:eastAsia="Calibri" w:cstheme="minorHAnsi"/>
          <w:sz w:val="28"/>
          <w:szCs w:val="28"/>
        </w:rPr>
        <w:t>svolge una funzione certificativo-comunicativa</w:t>
      </w:r>
    </w:p>
    <w:p w:rsidR="00C80B39" w:rsidRPr="00113474" w:rsidRDefault="00C80B39" w:rsidP="00C80B39">
      <w:pPr>
        <w:spacing w:after="200" w:line="276" w:lineRule="auto"/>
        <w:ind w:left="720"/>
        <w:contextualSpacing/>
        <w:jc w:val="both"/>
        <w:outlineLvl w:val="0"/>
        <w:rPr>
          <w:rFonts w:eastAsia="Calibri" w:cstheme="minorHAnsi"/>
          <w:b/>
          <w:sz w:val="28"/>
          <w:szCs w:val="28"/>
        </w:rPr>
      </w:pPr>
    </w:p>
    <w:p w:rsidR="00C80B39" w:rsidRPr="00BE13A1" w:rsidRDefault="00C80B39" w:rsidP="00C80B39">
      <w:pPr>
        <w:numPr>
          <w:ilvl w:val="0"/>
          <w:numId w:val="10"/>
        </w:numPr>
        <w:spacing w:after="0" w:line="276" w:lineRule="auto"/>
        <w:contextualSpacing/>
        <w:jc w:val="both"/>
        <w:outlineLvl w:val="0"/>
        <w:rPr>
          <w:rFonts w:eastAsia="Calibri" w:cstheme="minorHAnsi"/>
          <w:b/>
          <w:sz w:val="28"/>
          <w:szCs w:val="28"/>
        </w:rPr>
      </w:pPr>
      <w:r w:rsidRPr="00BE13A1">
        <w:rPr>
          <w:rFonts w:eastAsia="Calibri" w:cstheme="minorHAnsi"/>
          <w:b/>
          <w:sz w:val="28"/>
          <w:szCs w:val="28"/>
        </w:rPr>
        <w:t xml:space="preserve">Valutazione orientativa: </w:t>
      </w:r>
      <w:r w:rsidRPr="00BE13A1">
        <w:rPr>
          <w:rFonts w:eastAsia="Calibri" w:cstheme="minorHAnsi"/>
          <w:sz w:val="28"/>
          <w:szCs w:val="28"/>
        </w:rPr>
        <w:t>favorisce la conoscenza di sé in vista delle scelte future degli/</w:t>
      </w:r>
      <w:proofErr w:type="spellStart"/>
      <w:r w:rsidRPr="00BE13A1">
        <w:rPr>
          <w:rFonts w:eastAsia="Calibri" w:cstheme="minorHAnsi"/>
          <w:sz w:val="28"/>
          <w:szCs w:val="28"/>
        </w:rPr>
        <w:t>lle</w:t>
      </w:r>
      <w:proofErr w:type="spellEnd"/>
      <w:r w:rsidR="00BE13A1" w:rsidRPr="00BE13A1">
        <w:rPr>
          <w:rFonts w:eastAsia="Calibri" w:cstheme="minorHAnsi"/>
          <w:sz w:val="28"/>
          <w:szCs w:val="28"/>
        </w:rPr>
        <w:t xml:space="preserve"> </w:t>
      </w:r>
      <w:r w:rsidRPr="00BE13A1">
        <w:rPr>
          <w:rFonts w:eastAsia="Calibri" w:cstheme="minorHAnsi"/>
          <w:sz w:val="28"/>
          <w:szCs w:val="28"/>
        </w:rPr>
        <w:t>alunni/e</w:t>
      </w:r>
    </w:p>
    <w:p w:rsidR="00C80B39" w:rsidRPr="00113474" w:rsidRDefault="00C80B39" w:rsidP="00C80B39">
      <w:pPr>
        <w:spacing w:after="0" w:line="276" w:lineRule="auto"/>
        <w:outlineLvl w:val="0"/>
        <w:rPr>
          <w:rFonts w:eastAsia="Calibri" w:cstheme="minorHAnsi"/>
          <w:sz w:val="28"/>
          <w:szCs w:val="28"/>
        </w:rPr>
      </w:pPr>
    </w:p>
    <w:p w:rsidR="00C80B39" w:rsidRPr="00AA2B79" w:rsidRDefault="00C80B39" w:rsidP="00C80B39">
      <w:pPr>
        <w:spacing w:after="200" w:line="276" w:lineRule="auto"/>
        <w:outlineLvl w:val="0"/>
        <w:rPr>
          <w:rFonts w:eastAsia="Calibri" w:cstheme="minorHAnsi"/>
        </w:rPr>
      </w:pPr>
    </w:p>
    <w:p w:rsidR="00C80B39" w:rsidRPr="00BE13A1" w:rsidRDefault="00C80B39" w:rsidP="00C80B39">
      <w:pPr>
        <w:spacing w:after="200" w:line="276" w:lineRule="auto"/>
        <w:outlineLvl w:val="0"/>
        <w:rPr>
          <w:rFonts w:eastAsia="Calibri" w:cstheme="minorHAnsi"/>
          <w:b/>
          <w:bCs/>
          <w:sz w:val="28"/>
          <w:szCs w:val="28"/>
        </w:rPr>
      </w:pPr>
      <w:r w:rsidRPr="00BE13A1">
        <w:rPr>
          <w:rFonts w:eastAsia="Calibri" w:cstheme="minorHAnsi"/>
          <w:b/>
          <w:bCs/>
          <w:sz w:val="28"/>
          <w:szCs w:val="28"/>
        </w:rPr>
        <w:t xml:space="preserve">5.3 VERIFICA E VALUTAZIONE DELLE COMPETENZE. </w:t>
      </w:r>
    </w:p>
    <w:p w:rsidR="00C80B39" w:rsidRPr="00113474" w:rsidRDefault="00C80B39" w:rsidP="00C80B39">
      <w:pPr>
        <w:spacing w:after="200" w:line="276" w:lineRule="auto"/>
        <w:rPr>
          <w:rFonts w:eastAsia="Calibri" w:cstheme="minorHAnsi"/>
          <w:sz w:val="28"/>
          <w:szCs w:val="28"/>
        </w:rPr>
      </w:pPr>
      <w:r w:rsidRPr="00113474">
        <w:rPr>
          <w:rFonts w:eastAsia="Calibri" w:cstheme="minorHAnsi"/>
          <w:sz w:val="28"/>
          <w:szCs w:val="28"/>
        </w:rPr>
        <w:t xml:space="preserve">Le modalità per la valutazione delle competenze sono costituite sostanzialmente da: </w:t>
      </w:r>
    </w:p>
    <w:p w:rsidR="00C80B39" w:rsidRPr="00113474" w:rsidRDefault="00C80B39" w:rsidP="00C80B39">
      <w:pPr>
        <w:spacing w:after="200" w:line="276" w:lineRule="auto"/>
        <w:rPr>
          <w:rFonts w:eastAsia="Calibri" w:cstheme="minorHAnsi"/>
          <w:sz w:val="28"/>
          <w:szCs w:val="28"/>
        </w:rPr>
      </w:pPr>
      <w:r w:rsidRPr="00113474">
        <w:rPr>
          <w:rFonts w:eastAsia="Calibri" w:cstheme="minorHAnsi"/>
          <w:sz w:val="28"/>
          <w:szCs w:val="28"/>
        </w:rPr>
        <w:t xml:space="preserve">□ COMPITI DI REALTÀ </w:t>
      </w:r>
    </w:p>
    <w:p w:rsidR="00C80B39" w:rsidRPr="00113474" w:rsidRDefault="00C80B39" w:rsidP="00C80B39">
      <w:pPr>
        <w:spacing w:after="200" w:line="276" w:lineRule="auto"/>
        <w:rPr>
          <w:rFonts w:eastAsia="Calibri" w:cstheme="minorHAnsi"/>
          <w:sz w:val="28"/>
          <w:szCs w:val="28"/>
        </w:rPr>
      </w:pPr>
      <w:r w:rsidRPr="00113474">
        <w:rPr>
          <w:rFonts w:eastAsia="Calibri" w:cstheme="minorHAnsi"/>
          <w:sz w:val="28"/>
          <w:szCs w:val="28"/>
        </w:rPr>
        <w:t xml:space="preserve">□ OSSERVAZIONI SISTEMATICHE </w:t>
      </w:r>
    </w:p>
    <w:p w:rsidR="00E77A82" w:rsidRDefault="00C80B39" w:rsidP="00C80B39">
      <w:pPr>
        <w:spacing w:after="200" w:line="276" w:lineRule="auto"/>
        <w:rPr>
          <w:rFonts w:eastAsia="Calibri" w:cstheme="minorHAnsi"/>
          <w:sz w:val="28"/>
          <w:szCs w:val="28"/>
        </w:rPr>
      </w:pPr>
      <w:r w:rsidRPr="00113474">
        <w:rPr>
          <w:rFonts w:eastAsia="Calibri" w:cstheme="minorHAnsi"/>
          <w:sz w:val="28"/>
          <w:szCs w:val="28"/>
        </w:rPr>
        <w:t>□ AUTOBIOGRAFIE NARRATIVE</w:t>
      </w:r>
    </w:p>
    <w:p w:rsidR="00B75672" w:rsidRDefault="00B75672" w:rsidP="00C80B39">
      <w:pPr>
        <w:spacing w:after="200" w:line="276" w:lineRule="auto"/>
        <w:rPr>
          <w:rFonts w:eastAsia="Calibri" w:cstheme="minorHAnsi"/>
          <w:sz w:val="28"/>
          <w:szCs w:val="28"/>
        </w:rPr>
      </w:pPr>
    </w:p>
    <w:p w:rsidR="00B75672" w:rsidRPr="00113474" w:rsidRDefault="00B75672" w:rsidP="00C80B39">
      <w:pPr>
        <w:spacing w:after="200" w:line="276" w:lineRule="auto"/>
        <w:rPr>
          <w:rFonts w:eastAsia="Calibri" w:cstheme="minorHAnsi"/>
          <w:sz w:val="28"/>
          <w:szCs w:val="28"/>
        </w:rPr>
      </w:pPr>
    </w:p>
    <w:p w:rsidR="00C80B39" w:rsidRPr="00B75672" w:rsidRDefault="00C80B39" w:rsidP="00C80B39">
      <w:pPr>
        <w:spacing w:after="200" w:line="276" w:lineRule="auto"/>
        <w:rPr>
          <w:rFonts w:eastAsia="Calibri" w:cstheme="minorHAnsi"/>
          <w:b/>
          <w:bCs/>
          <w:sz w:val="28"/>
          <w:szCs w:val="28"/>
        </w:rPr>
      </w:pPr>
      <w:r w:rsidRPr="00B75672">
        <w:rPr>
          <w:rFonts w:eastAsia="Calibri" w:cstheme="minorHAnsi"/>
          <w:b/>
          <w:bCs/>
          <w:sz w:val="28"/>
          <w:szCs w:val="28"/>
        </w:rPr>
        <w:lastRenderedPageBreak/>
        <w:t>5.4    VERIFICHE</w:t>
      </w:r>
    </w:p>
    <w:p w:rsidR="00113474" w:rsidRDefault="00113474" w:rsidP="00C80B39">
      <w:pPr>
        <w:spacing w:after="200" w:line="276" w:lineRule="auto"/>
        <w:rPr>
          <w:rFonts w:eastAsia="Calibri" w:cstheme="minorHAnsi"/>
          <w:sz w:val="28"/>
          <w:szCs w:val="28"/>
        </w:rPr>
      </w:pPr>
    </w:p>
    <w:p w:rsidR="00C80B39" w:rsidRPr="00113474" w:rsidRDefault="00C80B39" w:rsidP="00C80B39">
      <w:pPr>
        <w:spacing w:after="200" w:line="276" w:lineRule="auto"/>
        <w:rPr>
          <w:rFonts w:eastAsia="Calibri" w:cstheme="minorHAnsi"/>
          <w:sz w:val="28"/>
          <w:szCs w:val="28"/>
        </w:rPr>
      </w:pPr>
      <w:r w:rsidRPr="00113474">
        <w:rPr>
          <w:rFonts w:eastAsia="Calibri" w:cstheme="minorHAnsi"/>
          <w:sz w:val="28"/>
          <w:szCs w:val="28"/>
        </w:rPr>
        <w:t xml:space="preserve">Le verifiche saranno periodiche e si adatteranno alla situazione della classe e ai suoi ritmi di apprendimento. Si predisporranno prove di verifica (in itinere e sommative) per valutare le competenze acquisite. </w:t>
      </w:r>
    </w:p>
    <w:tbl>
      <w:tblPr>
        <w:tblW w:w="10207" w:type="dxa"/>
        <w:tblInd w:w="1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3"/>
        <w:gridCol w:w="3086"/>
        <w:gridCol w:w="317"/>
        <w:gridCol w:w="3544"/>
        <w:gridCol w:w="305"/>
        <w:gridCol w:w="2672"/>
      </w:tblGrid>
      <w:tr w:rsidR="00410B29" w:rsidRPr="00AA2B79" w:rsidTr="00410B29">
        <w:tc>
          <w:tcPr>
            <w:tcW w:w="3369" w:type="dxa"/>
            <w:gridSpan w:val="2"/>
          </w:tcPr>
          <w:p w:rsidR="00410B29" w:rsidRPr="00AA2B79" w:rsidRDefault="00410B29" w:rsidP="00CF178C">
            <w:pPr>
              <w:jc w:val="center"/>
              <w:rPr>
                <w:rFonts w:cstheme="minorHAnsi"/>
                <w:b/>
              </w:rPr>
            </w:pPr>
            <w:r w:rsidRPr="00AA2B79">
              <w:rPr>
                <w:rFonts w:cstheme="minorHAnsi"/>
                <w:b/>
              </w:rPr>
              <w:t>PROVE SCRITTE</w:t>
            </w:r>
          </w:p>
        </w:tc>
        <w:tc>
          <w:tcPr>
            <w:tcW w:w="3861" w:type="dxa"/>
            <w:gridSpan w:val="2"/>
          </w:tcPr>
          <w:p w:rsidR="00410B29" w:rsidRPr="00AA2B79" w:rsidRDefault="00410B29" w:rsidP="00CF178C">
            <w:pPr>
              <w:jc w:val="center"/>
              <w:rPr>
                <w:rFonts w:cstheme="minorHAnsi"/>
                <w:b/>
              </w:rPr>
            </w:pPr>
            <w:r w:rsidRPr="00AA2B79">
              <w:rPr>
                <w:rFonts w:cstheme="minorHAnsi"/>
                <w:b/>
              </w:rPr>
              <w:t>PROVE ORALI</w:t>
            </w:r>
          </w:p>
        </w:tc>
        <w:tc>
          <w:tcPr>
            <w:tcW w:w="2977" w:type="dxa"/>
            <w:gridSpan w:val="2"/>
          </w:tcPr>
          <w:p w:rsidR="00410B29" w:rsidRPr="00AA2B79" w:rsidRDefault="00410B29" w:rsidP="00CF178C">
            <w:pPr>
              <w:jc w:val="center"/>
              <w:rPr>
                <w:rFonts w:cstheme="minorHAnsi"/>
                <w:b/>
              </w:rPr>
            </w:pPr>
            <w:r w:rsidRPr="00AA2B79">
              <w:rPr>
                <w:rFonts w:cstheme="minorHAnsi"/>
                <w:b/>
              </w:rPr>
              <w:t>PROVE PRATICHE</w:t>
            </w:r>
          </w:p>
        </w:tc>
      </w:tr>
      <w:tr w:rsidR="00410B29" w:rsidRPr="00AA2B79" w:rsidTr="00410B29">
        <w:tc>
          <w:tcPr>
            <w:tcW w:w="283" w:type="dxa"/>
            <w:vAlign w:val="center"/>
          </w:tcPr>
          <w:p w:rsidR="00410B29" w:rsidRPr="00AA2B79" w:rsidRDefault="00410B29" w:rsidP="00CF178C">
            <w:pPr>
              <w:jc w:val="center"/>
              <w:rPr>
                <w:rFonts w:cstheme="minorHAnsi"/>
              </w:rPr>
            </w:pPr>
          </w:p>
        </w:tc>
        <w:tc>
          <w:tcPr>
            <w:tcW w:w="3086" w:type="dxa"/>
          </w:tcPr>
          <w:p w:rsidR="00410B29" w:rsidRPr="00AA2B79" w:rsidRDefault="00410B29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Temi/Relazioni</w:t>
            </w:r>
          </w:p>
        </w:tc>
        <w:tc>
          <w:tcPr>
            <w:tcW w:w="317" w:type="dxa"/>
            <w:vAlign w:val="center"/>
          </w:tcPr>
          <w:p w:rsidR="00410B29" w:rsidRPr="00AA2B79" w:rsidRDefault="00410B29" w:rsidP="00CF178C">
            <w:pPr>
              <w:jc w:val="center"/>
              <w:rPr>
                <w:rFonts w:cstheme="minorHAnsi"/>
              </w:rPr>
            </w:pPr>
          </w:p>
        </w:tc>
        <w:tc>
          <w:tcPr>
            <w:tcW w:w="3544" w:type="dxa"/>
          </w:tcPr>
          <w:p w:rsidR="00410B29" w:rsidRPr="00AA2B79" w:rsidRDefault="00410B29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Relazione su attività svolte</w:t>
            </w:r>
          </w:p>
        </w:tc>
        <w:tc>
          <w:tcPr>
            <w:tcW w:w="305" w:type="dxa"/>
            <w:vAlign w:val="center"/>
          </w:tcPr>
          <w:p w:rsidR="00410B29" w:rsidRPr="00AA2B79" w:rsidRDefault="00410B29" w:rsidP="00CF178C">
            <w:pPr>
              <w:jc w:val="center"/>
              <w:rPr>
                <w:rFonts w:cstheme="minorHAnsi"/>
              </w:rPr>
            </w:pPr>
          </w:p>
        </w:tc>
        <w:tc>
          <w:tcPr>
            <w:tcW w:w="2672" w:type="dxa"/>
          </w:tcPr>
          <w:p w:rsidR="00410B29" w:rsidRPr="00AA2B79" w:rsidRDefault="00410B29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Prove tecnico-grafiche-pittoriche</w:t>
            </w:r>
          </w:p>
        </w:tc>
      </w:tr>
      <w:tr w:rsidR="00410B29" w:rsidRPr="00AA2B79" w:rsidTr="00410B29">
        <w:tc>
          <w:tcPr>
            <w:tcW w:w="283" w:type="dxa"/>
            <w:vAlign w:val="center"/>
          </w:tcPr>
          <w:p w:rsidR="00410B29" w:rsidRPr="00AA2B79" w:rsidRDefault="00410B29" w:rsidP="00CF178C">
            <w:pPr>
              <w:jc w:val="center"/>
              <w:rPr>
                <w:rFonts w:cstheme="minorHAnsi"/>
              </w:rPr>
            </w:pPr>
          </w:p>
        </w:tc>
        <w:tc>
          <w:tcPr>
            <w:tcW w:w="3086" w:type="dxa"/>
          </w:tcPr>
          <w:p w:rsidR="00410B29" w:rsidRPr="00AA2B79" w:rsidRDefault="00410B29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Testi</w:t>
            </w:r>
            <w:r w:rsidR="00B75672">
              <w:rPr>
                <w:rFonts w:cstheme="minorHAnsi"/>
              </w:rPr>
              <w:t xml:space="preserve"> </w:t>
            </w:r>
            <w:r w:rsidRPr="00AA2B79">
              <w:rPr>
                <w:rFonts w:cstheme="minorHAnsi"/>
              </w:rPr>
              <w:t>(narrativi,</w:t>
            </w:r>
            <w:r w:rsidR="00B75672">
              <w:rPr>
                <w:rFonts w:cstheme="minorHAnsi"/>
              </w:rPr>
              <w:t xml:space="preserve"> </w:t>
            </w:r>
            <w:r w:rsidRPr="00AA2B79">
              <w:rPr>
                <w:rFonts w:cstheme="minorHAnsi"/>
              </w:rPr>
              <w:t>descrittivi,</w:t>
            </w:r>
            <w:r w:rsidR="00B75672">
              <w:rPr>
                <w:rFonts w:cstheme="minorHAnsi"/>
              </w:rPr>
              <w:t xml:space="preserve"> </w:t>
            </w:r>
            <w:r w:rsidRPr="00AA2B79">
              <w:rPr>
                <w:rFonts w:cstheme="minorHAnsi"/>
              </w:rPr>
              <w:t>argomentativi,</w:t>
            </w:r>
            <w:r w:rsidR="00B75672">
              <w:rPr>
                <w:rFonts w:cstheme="minorHAnsi"/>
              </w:rPr>
              <w:t xml:space="preserve"> </w:t>
            </w:r>
            <w:r w:rsidRPr="00AA2B79">
              <w:rPr>
                <w:rFonts w:cstheme="minorHAnsi"/>
              </w:rPr>
              <w:t>sintesi)</w:t>
            </w:r>
          </w:p>
        </w:tc>
        <w:tc>
          <w:tcPr>
            <w:tcW w:w="317" w:type="dxa"/>
            <w:vAlign w:val="center"/>
          </w:tcPr>
          <w:p w:rsidR="00410B29" w:rsidRPr="00AA2B79" w:rsidRDefault="00410B29" w:rsidP="00CF178C">
            <w:pPr>
              <w:jc w:val="center"/>
              <w:rPr>
                <w:rFonts w:cstheme="minorHAnsi"/>
              </w:rPr>
            </w:pPr>
          </w:p>
        </w:tc>
        <w:tc>
          <w:tcPr>
            <w:tcW w:w="3544" w:type="dxa"/>
          </w:tcPr>
          <w:p w:rsidR="00410B29" w:rsidRPr="00AA2B79" w:rsidRDefault="00410B29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Interrogazioni</w:t>
            </w:r>
          </w:p>
        </w:tc>
        <w:tc>
          <w:tcPr>
            <w:tcW w:w="305" w:type="dxa"/>
            <w:vAlign w:val="center"/>
          </w:tcPr>
          <w:p w:rsidR="00410B29" w:rsidRPr="00AA2B79" w:rsidRDefault="00410B29" w:rsidP="00CF178C">
            <w:pPr>
              <w:jc w:val="center"/>
              <w:rPr>
                <w:rFonts w:cstheme="minorHAnsi"/>
              </w:rPr>
            </w:pPr>
          </w:p>
        </w:tc>
        <w:tc>
          <w:tcPr>
            <w:tcW w:w="2672" w:type="dxa"/>
          </w:tcPr>
          <w:p w:rsidR="00410B29" w:rsidRPr="00AA2B79" w:rsidRDefault="00410B29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Prove strumentali e vocali</w:t>
            </w:r>
          </w:p>
        </w:tc>
      </w:tr>
      <w:tr w:rsidR="00410B29" w:rsidRPr="00AA2B79" w:rsidTr="00410B29">
        <w:tc>
          <w:tcPr>
            <w:tcW w:w="283" w:type="dxa"/>
            <w:vAlign w:val="center"/>
          </w:tcPr>
          <w:p w:rsidR="00410B29" w:rsidRPr="00AA2B79" w:rsidRDefault="00410B29" w:rsidP="00CF178C">
            <w:pPr>
              <w:jc w:val="center"/>
              <w:rPr>
                <w:rFonts w:cstheme="minorHAnsi"/>
              </w:rPr>
            </w:pPr>
          </w:p>
        </w:tc>
        <w:tc>
          <w:tcPr>
            <w:tcW w:w="3086" w:type="dxa"/>
          </w:tcPr>
          <w:p w:rsidR="00410B29" w:rsidRPr="00AA2B79" w:rsidRDefault="00410B29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Esercizi di varia tipologia</w:t>
            </w:r>
          </w:p>
        </w:tc>
        <w:tc>
          <w:tcPr>
            <w:tcW w:w="317" w:type="dxa"/>
            <w:vAlign w:val="center"/>
          </w:tcPr>
          <w:p w:rsidR="00410B29" w:rsidRPr="00AA2B79" w:rsidRDefault="00410B29" w:rsidP="00CF178C">
            <w:pPr>
              <w:jc w:val="center"/>
              <w:rPr>
                <w:rFonts w:cstheme="minorHAnsi"/>
              </w:rPr>
            </w:pPr>
          </w:p>
        </w:tc>
        <w:tc>
          <w:tcPr>
            <w:tcW w:w="3544" w:type="dxa"/>
          </w:tcPr>
          <w:p w:rsidR="00410B29" w:rsidRPr="00AA2B79" w:rsidRDefault="00410B29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Interventi</w:t>
            </w:r>
          </w:p>
        </w:tc>
        <w:tc>
          <w:tcPr>
            <w:tcW w:w="305" w:type="dxa"/>
            <w:vAlign w:val="center"/>
          </w:tcPr>
          <w:p w:rsidR="00410B29" w:rsidRPr="00AA2B79" w:rsidRDefault="00410B29" w:rsidP="00CF178C">
            <w:pPr>
              <w:jc w:val="center"/>
              <w:rPr>
                <w:rFonts w:cstheme="minorHAnsi"/>
              </w:rPr>
            </w:pPr>
          </w:p>
        </w:tc>
        <w:tc>
          <w:tcPr>
            <w:tcW w:w="2672" w:type="dxa"/>
          </w:tcPr>
          <w:p w:rsidR="00410B29" w:rsidRPr="00AA2B79" w:rsidRDefault="00410B29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Test motori</w:t>
            </w:r>
          </w:p>
        </w:tc>
      </w:tr>
      <w:tr w:rsidR="00410B29" w:rsidRPr="00AA2B79" w:rsidTr="00410B29">
        <w:tc>
          <w:tcPr>
            <w:tcW w:w="283" w:type="dxa"/>
            <w:vAlign w:val="center"/>
          </w:tcPr>
          <w:p w:rsidR="00410B29" w:rsidRPr="00AA2B79" w:rsidRDefault="00410B29" w:rsidP="00CF178C">
            <w:pPr>
              <w:jc w:val="center"/>
              <w:rPr>
                <w:rFonts w:cstheme="minorHAnsi"/>
              </w:rPr>
            </w:pPr>
          </w:p>
        </w:tc>
        <w:tc>
          <w:tcPr>
            <w:tcW w:w="3086" w:type="dxa"/>
            <w:tcBorders>
              <w:bottom w:val="single" w:sz="4" w:space="0" w:color="auto"/>
            </w:tcBorders>
          </w:tcPr>
          <w:p w:rsidR="00410B29" w:rsidRPr="00AA2B79" w:rsidRDefault="00410B29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Soluzione di problemi</w:t>
            </w:r>
          </w:p>
        </w:tc>
        <w:tc>
          <w:tcPr>
            <w:tcW w:w="317" w:type="dxa"/>
            <w:vAlign w:val="center"/>
          </w:tcPr>
          <w:p w:rsidR="00410B29" w:rsidRPr="00AA2B79" w:rsidRDefault="00410B29" w:rsidP="00CF178C">
            <w:pPr>
              <w:jc w:val="center"/>
              <w:rPr>
                <w:rFonts w:cstheme="minorHAnsi"/>
              </w:rPr>
            </w:pPr>
          </w:p>
        </w:tc>
        <w:tc>
          <w:tcPr>
            <w:tcW w:w="3544" w:type="dxa"/>
          </w:tcPr>
          <w:p w:rsidR="00410B29" w:rsidRPr="00AA2B79" w:rsidRDefault="00410B29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Dialogo</w:t>
            </w:r>
          </w:p>
        </w:tc>
        <w:tc>
          <w:tcPr>
            <w:tcW w:w="305" w:type="dxa"/>
            <w:vAlign w:val="center"/>
          </w:tcPr>
          <w:p w:rsidR="00410B29" w:rsidRPr="00AA2B79" w:rsidRDefault="00410B29" w:rsidP="00CF178C">
            <w:pPr>
              <w:jc w:val="center"/>
              <w:rPr>
                <w:rFonts w:cstheme="minorHAnsi"/>
              </w:rPr>
            </w:pPr>
          </w:p>
        </w:tc>
        <w:tc>
          <w:tcPr>
            <w:tcW w:w="2672" w:type="dxa"/>
          </w:tcPr>
          <w:p w:rsidR="00410B29" w:rsidRPr="00AA2B79" w:rsidRDefault="00410B29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Esecuzione manufatti</w:t>
            </w:r>
          </w:p>
        </w:tc>
      </w:tr>
      <w:tr w:rsidR="00410B29" w:rsidRPr="00AA2B79" w:rsidTr="00410B29">
        <w:trPr>
          <w:trHeight w:val="650"/>
        </w:trPr>
        <w:tc>
          <w:tcPr>
            <w:tcW w:w="283" w:type="dxa"/>
            <w:vAlign w:val="center"/>
          </w:tcPr>
          <w:p w:rsidR="00410B29" w:rsidRPr="00AA2B79" w:rsidRDefault="00410B29" w:rsidP="00CF178C">
            <w:pPr>
              <w:jc w:val="center"/>
              <w:rPr>
                <w:rFonts w:cstheme="minorHAnsi"/>
              </w:rPr>
            </w:pPr>
          </w:p>
        </w:tc>
        <w:tc>
          <w:tcPr>
            <w:tcW w:w="3086" w:type="dxa"/>
            <w:tcBorders>
              <w:top w:val="single" w:sz="4" w:space="0" w:color="auto"/>
              <w:bottom w:val="single" w:sz="4" w:space="0" w:color="auto"/>
            </w:tcBorders>
          </w:tcPr>
          <w:p w:rsidR="00410B29" w:rsidRPr="00AA2B79" w:rsidRDefault="00410B29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Prove eseguite con l’utilizzo di strumenti digitali</w:t>
            </w:r>
          </w:p>
        </w:tc>
        <w:tc>
          <w:tcPr>
            <w:tcW w:w="317" w:type="dxa"/>
            <w:vAlign w:val="center"/>
          </w:tcPr>
          <w:p w:rsidR="00410B29" w:rsidRPr="00AA2B79" w:rsidRDefault="00410B29" w:rsidP="00CF178C">
            <w:pPr>
              <w:jc w:val="center"/>
              <w:rPr>
                <w:rFonts w:cstheme="minorHAnsi"/>
              </w:rPr>
            </w:pPr>
          </w:p>
        </w:tc>
        <w:tc>
          <w:tcPr>
            <w:tcW w:w="3544" w:type="dxa"/>
          </w:tcPr>
          <w:p w:rsidR="00410B29" w:rsidRPr="00AA2B79" w:rsidRDefault="00410B29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Discussione su argomenti di studio</w:t>
            </w:r>
          </w:p>
        </w:tc>
        <w:tc>
          <w:tcPr>
            <w:tcW w:w="305" w:type="dxa"/>
            <w:tcBorders>
              <w:bottom w:val="single" w:sz="4" w:space="0" w:color="000000"/>
            </w:tcBorders>
            <w:vAlign w:val="center"/>
          </w:tcPr>
          <w:p w:rsidR="00410B29" w:rsidRPr="00AA2B79" w:rsidRDefault="00410B29" w:rsidP="00CF178C">
            <w:pPr>
              <w:jc w:val="center"/>
              <w:rPr>
                <w:rFonts w:cstheme="minorHAnsi"/>
              </w:rPr>
            </w:pPr>
          </w:p>
        </w:tc>
        <w:tc>
          <w:tcPr>
            <w:tcW w:w="2672" w:type="dxa"/>
            <w:tcBorders>
              <w:bottom w:val="single" w:sz="4" w:space="0" w:color="auto"/>
            </w:tcBorders>
          </w:tcPr>
          <w:p w:rsidR="00410B29" w:rsidRPr="00AA2B79" w:rsidRDefault="00410B29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 xml:space="preserve">Esperienze di laboratorio </w:t>
            </w:r>
          </w:p>
        </w:tc>
      </w:tr>
      <w:tr w:rsidR="00410B29" w:rsidRPr="00AA2B79" w:rsidTr="00410B29">
        <w:trPr>
          <w:trHeight w:val="611"/>
        </w:trPr>
        <w:tc>
          <w:tcPr>
            <w:tcW w:w="283" w:type="dxa"/>
            <w:vAlign w:val="center"/>
          </w:tcPr>
          <w:p w:rsidR="00410B29" w:rsidRPr="00AA2B79" w:rsidRDefault="00410B29" w:rsidP="00CF178C">
            <w:pPr>
              <w:jc w:val="center"/>
              <w:rPr>
                <w:rFonts w:cstheme="minorHAnsi"/>
              </w:rPr>
            </w:pPr>
          </w:p>
        </w:tc>
        <w:tc>
          <w:tcPr>
            <w:tcW w:w="3086" w:type="dxa"/>
            <w:tcBorders>
              <w:top w:val="single" w:sz="4" w:space="0" w:color="auto"/>
              <w:bottom w:val="single" w:sz="4" w:space="0" w:color="auto"/>
            </w:tcBorders>
          </w:tcPr>
          <w:p w:rsidR="00410B29" w:rsidRPr="00AA2B79" w:rsidRDefault="00410B29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Altro</w:t>
            </w:r>
          </w:p>
        </w:tc>
        <w:tc>
          <w:tcPr>
            <w:tcW w:w="317" w:type="dxa"/>
            <w:tcBorders>
              <w:bottom w:val="single" w:sz="4" w:space="0" w:color="auto"/>
            </w:tcBorders>
            <w:vAlign w:val="center"/>
          </w:tcPr>
          <w:p w:rsidR="00410B29" w:rsidRPr="00AA2B79" w:rsidRDefault="00410B29" w:rsidP="00CF178C">
            <w:pPr>
              <w:jc w:val="center"/>
              <w:rPr>
                <w:rFonts w:cstheme="minorHAnsi"/>
              </w:rPr>
            </w:pPr>
          </w:p>
        </w:tc>
        <w:tc>
          <w:tcPr>
            <w:tcW w:w="3544" w:type="dxa"/>
            <w:tcBorders>
              <w:bottom w:val="single" w:sz="4" w:space="0" w:color="auto"/>
              <w:right w:val="single" w:sz="4" w:space="0" w:color="auto"/>
            </w:tcBorders>
          </w:tcPr>
          <w:p w:rsidR="00410B29" w:rsidRPr="00AA2B79" w:rsidRDefault="00410B29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Altro</w:t>
            </w:r>
          </w:p>
        </w:tc>
        <w:tc>
          <w:tcPr>
            <w:tcW w:w="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29" w:rsidRPr="00AA2B79" w:rsidRDefault="00410B29" w:rsidP="00CF178C">
            <w:pPr>
              <w:jc w:val="center"/>
              <w:rPr>
                <w:rFonts w:cstheme="minorHAnsi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0B29" w:rsidRPr="00AA2B79" w:rsidRDefault="00410B29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Altro</w:t>
            </w:r>
          </w:p>
        </w:tc>
      </w:tr>
    </w:tbl>
    <w:p w:rsidR="00410B29" w:rsidRPr="00AA2B79" w:rsidRDefault="00410B29" w:rsidP="00410B29">
      <w:pPr>
        <w:rPr>
          <w:rFonts w:cstheme="minorHAnsi"/>
        </w:rPr>
      </w:pPr>
    </w:p>
    <w:p w:rsidR="00C80B39" w:rsidRPr="00AA2B79" w:rsidRDefault="00C80B39" w:rsidP="00C80B39">
      <w:pPr>
        <w:spacing w:after="200" w:line="276" w:lineRule="auto"/>
        <w:rPr>
          <w:rFonts w:eastAsia="Calibri" w:cstheme="minorHAnsi"/>
        </w:rPr>
      </w:pPr>
    </w:p>
    <w:p w:rsidR="00C80B39" w:rsidRPr="009A04D3" w:rsidRDefault="00C80B39" w:rsidP="00C80B39">
      <w:pPr>
        <w:spacing w:after="0" w:line="276" w:lineRule="auto"/>
        <w:rPr>
          <w:rFonts w:eastAsia="Calibri" w:cstheme="minorHAnsi"/>
          <w:b/>
          <w:bCs/>
          <w:sz w:val="28"/>
          <w:szCs w:val="28"/>
        </w:rPr>
      </w:pPr>
      <w:r w:rsidRPr="009A04D3">
        <w:rPr>
          <w:rFonts w:eastAsia="Calibri" w:cstheme="minorHAnsi"/>
          <w:b/>
          <w:bCs/>
          <w:sz w:val="28"/>
          <w:szCs w:val="28"/>
        </w:rPr>
        <w:t>LE PROVE RAV (INGRESSO - FINALI)</w:t>
      </w:r>
    </w:p>
    <w:p w:rsidR="00C80B39" w:rsidRPr="00113474" w:rsidRDefault="00CD1F2D" w:rsidP="00C80B39">
      <w:pPr>
        <w:spacing w:after="0" w:line="276" w:lineRule="auto"/>
        <w:jc w:val="both"/>
        <w:rPr>
          <w:rFonts w:eastAsia="Calibri" w:cstheme="minorHAnsi"/>
          <w:sz w:val="28"/>
          <w:szCs w:val="28"/>
        </w:rPr>
      </w:pPr>
      <w:r w:rsidRPr="00113474">
        <w:rPr>
          <w:rFonts w:eastAsia="Calibri" w:cstheme="minorHAnsi"/>
          <w:sz w:val="28"/>
          <w:szCs w:val="28"/>
        </w:rPr>
        <w:t>Hanno lo scopo di</w:t>
      </w:r>
      <w:r w:rsidR="00C80B39" w:rsidRPr="00113474">
        <w:rPr>
          <w:rFonts w:eastAsia="Calibri" w:cstheme="minorHAnsi"/>
          <w:sz w:val="28"/>
          <w:szCs w:val="28"/>
        </w:rPr>
        <w:t xml:space="preserve"> monitorare i livelli di acquisizione delle competenze degli allievi e, contestualmente, a verificare l’efficacia della metodologia e delle strategie individuate in sede di programmazione dipartimentale.</w:t>
      </w:r>
    </w:p>
    <w:p w:rsidR="00C80B39" w:rsidRPr="00AA2B79" w:rsidRDefault="00C80B39" w:rsidP="00C80B39">
      <w:pPr>
        <w:spacing w:after="0" w:line="276" w:lineRule="auto"/>
        <w:rPr>
          <w:rFonts w:eastAsia="Calibri" w:cstheme="minorHAnsi"/>
        </w:rPr>
      </w:pPr>
    </w:p>
    <w:p w:rsidR="00C80B39" w:rsidRPr="00AA2B79" w:rsidRDefault="00C80B39" w:rsidP="00C80B39">
      <w:pPr>
        <w:spacing w:after="0" w:line="276" w:lineRule="auto"/>
        <w:rPr>
          <w:rFonts w:eastAsia="Calibri" w:cstheme="minorHAnsi"/>
        </w:rPr>
      </w:pPr>
    </w:p>
    <w:p w:rsidR="00113474" w:rsidRDefault="00113474" w:rsidP="00C80B39">
      <w:pPr>
        <w:tabs>
          <w:tab w:val="center" w:pos="4819"/>
          <w:tab w:val="right" w:pos="9638"/>
        </w:tabs>
        <w:spacing w:after="0" w:line="276" w:lineRule="auto"/>
        <w:rPr>
          <w:rFonts w:eastAsia="Calibri" w:cstheme="minorHAnsi"/>
          <w:sz w:val="28"/>
          <w:szCs w:val="28"/>
        </w:rPr>
      </w:pPr>
    </w:p>
    <w:p w:rsidR="00C80B39" w:rsidRPr="009A04D3" w:rsidRDefault="00C80B39" w:rsidP="00C80B39">
      <w:pPr>
        <w:tabs>
          <w:tab w:val="center" w:pos="4819"/>
          <w:tab w:val="right" w:pos="9638"/>
        </w:tabs>
        <w:spacing w:after="0" w:line="276" w:lineRule="auto"/>
        <w:rPr>
          <w:rFonts w:eastAsia="Calibri" w:cstheme="minorHAnsi"/>
          <w:b/>
          <w:bCs/>
          <w:sz w:val="28"/>
          <w:szCs w:val="28"/>
        </w:rPr>
      </w:pPr>
      <w:r w:rsidRPr="009A04D3">
        <w:rPr>
          <w:rFonts w:eastAsia="Calibri" w:cstheme="minorHAnsi"/>
          <w:b/>
          <w:bCs/>
          <w:sz w:val="28"/>
          <w:szCs w:val="28"/>
        </w:rPr>
        <w:t>5.5   CRITERI DI VALUTAZIONE</w:t>
      </w:r>
    </w:p>
    <w:p w:rsidR="00E77A82" w:rsidRPr="00AA2B79" w:rsidRDefault="00E77A82" w:rsidP="00C80B39">
      <w:pPr>
        <w:tabs>
          <w:tab w:val="center" w:pos="4819"/>
          <w:tab w:val="right" w:pos="9638"/>
        </w:tabs>
        <w:spacing w:after="0" w:line="276" w:lineRule="auto"/>
        <w:rPr>
          <w:rFonts w:eastAsia="Calibri" w:cstheme="minorHAnsi"/>
        </w:rPr>
      </w:pPr>
    </w:p>
    <w:p w:rsidR="0097648F" w:rsidRPr="0097648F" w:rsidRDefault="0097648F" w:rsidP="0097648F">
      <w:pPr>
        <w:tabs>
          <w:tab w:val="center" w:pos="4819"/>
          <w:tab w:val="right" w:pos="9638"/>
        </w:tabs>
        <w:jc w:val="both"/>
        <w:rPr>
          <w:rFonts w:cstheme="minorHAnsi"/>
          <w:sz w:val="28"/>
          <w:szCs w:val="28"/>
        </w:rPr>
      </w:pPr>
      <w:r w:rsidRPr="0097648F">
        <w:rPr>
          <w:rFonts w:cstheme="minorHAnsi"/>
          <w:sz w:val="28"/>
          <w:szCs w:val="28"/>
        </w:rPr>
        <w:t>Nella valutazione, sia in itinere che conclusiva, delle prestazioni dell’alunno saranno presi in considerazione sia i fattori oggettivi, quali le valutazioni effettuate in itinere, i livelli di partenza, i condizionamenti socio-ambientali, sia i fattori legati all’apprendimento e allo sviluppo della persona, che si evidenzia soprattutto nella capacità di collaborare e interagire quando si lavora in gruppo. Si terrà conto anche dei progressi rispetto alla situazione di partenza.</w:t>
      </w:r>
    </w:p>
    <w:p w:rsidR="0097648F" w:rsidRPr="0097648F" w:rsidRDefault="0097648F" w:rsidP="0097648F">
      <w:pPr>
        <w:tabs>
          <w:tab w:val="center" w:pos="4819"/>
          <w:tab w:val="right" w:pos="9638"/>
        </w:tabs>
        <w:jc w:val="both"/>
        <w:rPr>
          <w:rFonts w:cstheme="minorHAnsi"/>
          <w:sz w:val="28"/>
          <w:szCs w:val="28"/>
        </w:rPr>
      </w:pPr>
      <w:r w:rsidRPr="0097648F">
        <w:rPr>
          <w:rFonts w:cstheme="minorHAnsi"/>
          <w:sz w:val="28"/>
          <w:szCs w:val="28"/>
        </w:rPr>
        <w:t xml:space="preserve">Per garantire a tutti il successo formativo, sarà posta particolare attenzione ai casi di alunni con bisogni educativi speciali e, quindi, alla progettazione di piani didattici personalizzati, che mireranno a supportare gli allievi e a favorirne il processo di crescita. </w:t>
      </w:r>
    </w:p>
    <w:p w:rsidR="0097648F" w:rsidRPr="0097648F" w:rsidRDefault="0097648F" w:rsidP="0097648F">
      <w:pPr>
        <w:spacing w:after="0"/>
        <w:jc w:val="both"/>
        <w:rPr>
          <w:rFonts w:cstheme="minorHAnsi"/>
          <w:sz w:val="28"/>
          <w:szCs w:val="28"/>
        </w:rPr>
      </w:pPr>
      <w:r w:rsidRPr="0097648F">
        <w:rPr>
          <w:rFonts w:cstheme="minorHAnsi"/>
          <w:sz w:val="28"/>
          <w:szCs w:val="28"/>
        </w:rPr>
        <w:t>Gli alunni con DSA verranno dispensati dalla lettura ad alta voce, dal prendere appunti e dal rispettare i tempi dati e usufruiranno degli strumenti compensativi indicati nel relativo PDP (computer, tabelle, mappe, formulari, cd interattivi ecc.). Inoltre, verranno previsti interrogazioni programmate, tempi più lunghi,</w:t>
      </w:r>
      <w:r w:rsidR="00B75672">
        <w:rPr>
          <w:rFonts w:cstheme="minorHAnsi"/>
          <w:sz w:val="28"/>
          <w:szCs w:val="28"/>
        </w:rPr>
        <w:t xml:space="preserve"> </w:t>
      </w:r>
      <w:r w:rsidRPr="0097648F">
        <w:rPr>
          <w:rFonts w:cstheme="minorHAnsi"/>
          <w:sz w:val="28"/>
          <w:szCs w:val="28"/>
        </w:rPr>
        <w:t>riduzione del contenuto delle prove scritte e orali, nonché uso di mediatori didattici durante le interrogazioni.</w:t>
      </w:r>
    </w:p>
    <w:p w:rsidR="0097648F" w:rsidRPr="0097648F" w:rsidRDefault="0097648F" w:rsidP="0097648F">
      <w:pPr>
        <w:spacing w:after="0"/>
        <w:jc w:val="both"/>
        <w:rPr>
          <w:rFonts w:cstheme="minorHAnsi"/>
          <w:sz w:val="28"/>
          <w:szCs w:val="28"/>
        </w:rPr>
      </w:pPr>
      <w:r w:rsidRPr="0097648F">
        <w:rPr>
          <w:rFonts w:cstheme="minorHAnsi"/>
          <w:sz w:val="28"/>
          <w:szCs w:val="28"/>
        </w:rPr>
        <w:t xml:space="preserve">Saranno proposte attività di </w:t>
      </w:r>
      <w:r w:rsidRPr="0097648F">
        <w:rPr>
          <w:rFonts w:cstheme="minorHAnsi"/>
          <w:bCs/>
          <w:sz w:val="28"/>
          <w:szCs w:val="28"/>
        </w:rPr>
        <w:t>valorizzazione delle eccellenze attraverso percorsi di approfondimento.</w:t>
      </w:r>
    </w:p>
    <w:p w:rsidR="0097648F" w:rsidRPr="0097648F" w:rsidRDefault="0097648F" w:rsidP="0097648F">
      <w:pPr>
        <w:spacing w:after="0"/>
        <w:jc w:val="both"/>
        <w:rPr>
          <w:rFonts w:cstheme="minorHAnsi"/>
          <w:sz w:val="28"/>
          <w:szCs w:val="28"/>
        </w:rPr>
      </w:pPr>
      <w:r w:rsidRPr="0097648F">
        <w:rPr>
          <w:rFonts w:cstheme="minorHAnsi"/>
          <w:sz w:val="28"/>
          <w:szCs w:val="28"/>
        </w:rPr>
        <w:t>Si effettuerà una pausa didattica alla fine del primo quadrimestre, della durata flessibile di una settimana, durante la quale verranno proposte/i attività di gruppo/compiti di realtà che avranno un duplice obiettivo: innalzare il tasso di inclusività e potenziare le competenze sociali e disciplinari.</w:t>
      </w:r>
    </w:p>
    <w:p w:rsidR="0097648F" w:rsidRPr="00822E30" w:rsidRDefault="0097648F" w:rsidP="0097648F">
      <w:pPr>
        <w:tabs>
          <w:tab w:val="center" w:pos="4819"/>
          <w:tab w:val="right" w:pos="9638"/>
        </w:tabs>
        <w:rPr>
          <w:rFonts w:cstheme="minorHAnsi"/>
          <w:sz w:val="24"/>
          <w:szCs w:val="24"/>
        </w:rPr>
      </w:pPr>
    </w:p>
    <w:p w:rsidR="00E77A82" w:rsidRPr="00AA2B79" w:rsidRDefault="00E77A82" w:rsidP="00C80B39">
      <w:pPr>
        <w:tabs>
          <w:tab w:val="center" w:pos="4819"/>
          <w:tab w:val="right" w:pos="9638"/>
        </w:tabs>
        <w:spacing w:after="200" w:line="276" w:lineRule="auto"/>
        <w:rPr>
          <w:rFonts w:eastAsia="Calibri" w:cstheme="minorHAnsi"/>
        </w:rPr>
      </w:pPr>
    </w:p>
    <w:p w:rsidR="00487B95" w:rsidRDefault="00487B95" w:rsidP="00C80B39">
      <w:pPr>
        <w:tabs>
          <w:tab w:val="center" w:pos="4819"/>
          <w:tab w:val="right" w:pos="9638"/>
        </w:tabs>
        <w:spacing w:after="200" w:line="276" w:lineRule="auto"/>
        <w:rPr>
          <w:rFonts w:eastAsia="Calibri" w:cstheme="minorHAnsi"/>
        </w:rPr>
      </w:pPr>
    </w:p>
    <w:p w:rsidR="00113474" w:rsidRDefault="00113474" w:rsidP="00C80B39">
      <w:pPr>
        <w:tabs>
          <w:tab w:val="center" w:pos="4819"/>
          <w:tab w:val="right" w:pos="9638"/>
        </w:tabs>
        <w:spacing w:after="200" w:line="276" w:lineRule="auto"/>
        <w:rPr>
          <w:rFonts w:eastAsia="Calibri" w:cstheme="minorHAnsi"/>
        </w:rPr>
      </w:pPr>
    </w:p>
    <w:p w:rsidR="00113474" w:rsidRPr="00AA2B79" w:rsidRDefault="00113474" w:rsidP="00C80B39">
      <w:pPr>
        <w:tabs>
          <w:tab w:val="center" w:pos="4819"/>
          <w:tab w:val="right" w:pos="9638"/>
        </w:tabs>
        <w:spacing w:after="200" w:line="276" w:lineRule="auto"/>
        <w:rPr>
          <w:rFonts w:eastAsia="Calibri" w:cstheme="minorHAnsi"/>
        </w:rPr>
      </w:pPr>
    </w:p>
    <w:p w:rsidR="00C80B39" w:rsidRPr="00B75672" w:rsidRDefault="00C80B39" w:rsidP="00C80B39">
      <w:pPr>
        <w:tabs>
          <w:tab w:val="center" w:pos="4819"/>
          <w:tab w:val="right" w:pos="9638"/>
        </w:tabs>
        <w:spacing w:after="200" w:line="276" w:lineRule="auto"/>
        <w:rPr>
          <w:rFonts w:eastAsia="Calibri" w:cstheme="minorHAnsi"/>
          <w:b/>
          <w:bCs/>
          <w:sz w:val="28"/>
          <w:szCs w:val="28"/>
        </w:rPr>
      </w:pPr>
      <w:r w:rsidRPr="00B75672">
        <w:rPr>
          <w:rFonts w:eastAsia="Calibri" w:cstheme="minorHAnsi"/>
          <w:b/>
          <w:bCs/>
          <w:sz w:val="28"/>
          <w:szCs w:val="28"/>
        </w:rPr>
        <w:lastRenderedPageBreak/>
        <w:t>5.6 MODALITÀ DI COMUNICAZIONE SCUOLA – FAMIGLIA</w:t>
      </w:r>
    </w:p>
    <w:p w:rsidR="00C80B39" w:rsidRPr="00113474" w:rsidRDefault="00C80B39" w:rsidP="00C80B39">
      <w:pPr>
        <w:numPr>
          <w:ilvl w:val="0"/>
          <w:numId w:val="4"/>
        </w:numPr>
        <w:tabs>
          <w:tab w:val="center" w:pos="4819"/>
          <w:tab w:val="right" w:pos="9638"/>
        </w:tabs>
        <w:spacing w:after="200" w:line="276" w:lineRule="auto"/>
        <w:contextualSpacing/>
        <w:rPr>
          <w:rFonts w:eastAsia="Calibri" w:cstheme="minorHAnsi"/>
          <w:sz w:val="28"/>
          <w:szCs w:val="28"/>
        </w:rPr>
      </w:pPr>
      <w:r w:rsidRPr="00113474">
        <w:rPr>
          <w:rFonts w:eastAsia="Calibri" w:cstheme="minorHAnsi"/>
          <w:sz w:val="28"/>
          <w:szCs w:val="28"/>
        </w:rPr>
        <w:t>colloqui individuali</w:t>
      </w:r>
    </w:p>
    <w:p w:rsidR="00C80B39" w:rsidRPr="00113474" w:rsidRDefault="00C80B39" w:rsidP="00C80B39">
      <w:pPr>
        <w:numPr>
          <w:ilvl w:val="0"/>
          <w:numId w:val="4"/>
        </w:numPr>
        <w:tabs>
          <w:tab w:val="center" w:pos="4819"/>
          <w:tab w:val="right" w:pos="9638"/>
        </w:tabs>
        <w:spacing w:after="200" w:line="276" w:lineRule="auto"/>
        <w:contextualSpacing/>
        <w:rPr>
          <w:rFonts w:eastAsia="Calibri" w:cstheme="minorHAnsi"/>
          <w:sz w:val="28"/>
          <w:szCs w:val="28"/>
        </w:rPr>
      </w:pPr>
      <w:r w:rsidRPr="00113474">
        <w:rPr>
          <w:rFonts w:eastAsia="Calibri" w:cstheme="minorHAnsi"/>
          <w:sz w:val="28"/>
          <w:szCs w:val="28"/>
        </w:rPr>
        <w:t>comunicazioni dei risultati delle verifiche o delle inadempienze sul registro elettronico</w:t>
      </w:r>
    </w:p>
    <w:p w:rsidR="00C80B39" w:rsidRPr="00113474" w:rsidRDefault="00C80B39" w:rsidP="00C80B39">
      <w:pPr>
        <w:numPr>
          <w:ilvl w:val="0"/>
          <w:numId w:val="4"/>
        </w:numPr>
        <w:tabs>
          <w:tab w:val="center" w:pos="4819"/>
          <w:tab w:val="right" w:pos="9638"/>
        </w:tabs>
        <w:spacing w:after="200" w:line="276" w:lineRule="auto"/>
        <w:contextualSpacing/>
        <w:rPr>
          <w:rFonts w:eastAsia="Calibri" w:cstheme="minorHAnsi"/>
          <w:sz w:val="28"/>
          <w:szCs w:val="28"/>
        </w:rPr>
      </w:pPr>
      <w:r w:rsidRPr="00113474">
        <w:rPr>
          <w:rFonts w:eastAsia="Calibri" w:cstheme="minorHAnsi"/>
          <w:sz w:val="28"/>
          <w:szCs w:val="28"/>
        </w:rPr>
        <w:t>lettera</w:t>
      </w:r>
    </w:p>
    <w:p w:rsidR="00C80B39" w:rsidRPr="00113474" w:rsidRDefault="00C80B39" w:rsidP="00C80B39">
      <w:pPr>
        <w:numPr>
          <w:ilvl w:val="0"/>
          <w:numId w:val="4"/>
        </w:numPr>
        <w:tabs>
          <w:tab w:val="center" w:pos="4819"/>
          <w:tab w:val="right" w:pos="9638"/>
        </w:tabs>
        <w:spacing w:after="200" w:line="276" w:lineRule="auto"/>
        <w:contextualSpacing/>
        <w:rPr>
          <w:rFonts w:eastAsia="Calibri" w:cstheme="minorHAnsi"/>
          <w:sz w:val="28"/>
          <w:szCs w:val="28"/>
        </w:rPr>
      </w:pPr>
      <w:r w:rsidRPr="00113474">
        <w:rPr>
          <w:rFonts w:eastAsia="Calibri" w:cstheme="minorHAnsi"/>
          <w:sz w:val="28"/>
          <w:szCs w:val="28"/>
        </w:rPr>
        <w:t xml:space="preserve">comunicazioni attraverso il sito/registro </w:t>
      </w:r>
      <w:r w:rsidR="00B75672">
        <w:rPr>
          <w:rFonts w:eastAsia="Calibri" w:cstheme="minorHAnsi"/>
          <w:sz w:val="28"/>
          <w:szCs w:val="28"/>
        </w:rPr>
        <w:t xml:space="preserve">elettronico </w:t>
      </w:r>
      <w:r w:rsidRPr="00113474">
        <w:rPr>
          <w:rFonts w:eastAsia="Calibri" w:cstheme="minorHAnsi"/>
          <w:sz w:val="28"/>
          <w:szCs w:val="28"/>
        </w:rPr>
        <w:t>della scuola</w:t>
      </w:r>
    </w:p>
    <w:p w:rsidR="00C80B39" w:rsidRPr="00113474" w:rsidRDefault="00C80B39" w:rsidP="00C80B39">
      <w:pPr>
        <w:numPr>
          <w:ilvl w:val="0"/>
          <w:numId w:val="4"/>
        </w:numPr>
        <w:tabs>
          <w:tab w:val="center" w:pos="4819"/>
          <w:tab w:val="right" w:pos="9638"/>
        </w:tabs>
        <w:spacing w:after="200" w:line="276" w:lineRule="auto"/>
        <w:contextualSpacing/>
        <w:rPr>
          <w:rFonts w:eastAsia="Calibri" w:cstheme="minorHAnsi"/>
          <w:sz w:val="28"/>
          <w:szCs w:val="28"/>
        </w:rPr>
      </w:pPr>
      <w:r w:rsidRPr="00113474">
        <w:rPr>
          <w:rFonts w:eastAsia="Calibri" w:cstheme="minorHAnsi"/>
          <w:sz w:val="28"/>
          <w:szCs w:val="28"/>
        </w:rPr>
        <w:t>consegna delle schede di valutazione</w:t>
      </w:r>
    </w:p>
    <w:p w:rsidR="00C80B39" w:rsidRPr="00113474" w:rsidRDefault="00C80B39" w:rsidP="00C80B39">
      <w:pPr>
        <w:spacing w:after="200" w:line="276" w:lineRule="auto"/>
        <w:jc w:val="center"/>
        <w:rPr>
          <w:rFonts w:eastAsia="Calibri" w:cstheme="minorHAnsi"/>
          <w:b/>
          <w:sz w:val="28"/>
          <w:szCs w:val="28"/>
        </w:rPr>
      </w:pPr>
      <w:r w:rsidRPr="00AA2B79">
        <w:rPr>
          <w:rFonts w:eastAsia="Calibri" w:cstheme="minorHAnsi"/>
          <w:b/>
        </w:rPr>
        <w:t xml:space="preserve">                                                                                                                                                               </w:t>
      </w:r>
      <w:r w:rsidRPr="00113474">
        <w:rPr>
          <w:rFonts w:eastAsia="Calibri" w:cstheme="minorHAnsi"/>
          <w:b/>
          <w:sz w:val="28"/>
          <w:szCs w:val="28"/>
        </w:rPr>
        <w:t>IL DOCENTE</w:t>
      </w:r>
    </w:p>
    <w:p w:rsidR="00113474" w:rsidRDefault="00C80B39" w:rsidP="00113474">
      <w:pPr>
        <w:spacing w:after="200" w:line="276" w:lineRule="auto"/>
        <w:rPr>
          <w:rFonts w:eastAsia="Calibri" w:cstheme="minorHAnsi"/>
          <w:b/>
          <w:sz w:val="28"/>
          <w:szCs w:val="28"/>
        </w:rPr>
      </w:pPr>
      <w:r w:rsidRPr="00113474">
        <w:rPr>
          <w:rFonts w:eastAsia="Calibri" w:cstheme="minorHAnsi"/>
          <w:b/>
          <w:sz w:val="28"/>
          <w:szCs w:val="28"/>
        </w:rPr>
        <w:t xml:space="preserve">Data…/…/…/                                                                                                                                                      </w:t>
      </w:r>
      <w:r w:rsidR="00113474">
        <w:rPr>
          <w:rFonts w:eastAsia="Calibri" w:cstheme="minorHAnsi"/>
          <w:b/>
          <w:sz w:val="28"/>
          <w:szCs w:val="28"/>
        </w:rPr>
        <w:t xml:space="preserve">                  </w:t>
      </w:r>
    </w:p>
    <w:p w:rsidR="00C80B39" w:rsidRPr="00113474" w:rsidRDefault="00113474" w:rsidP="00113474">
      <w:pPr>
        <w:spacing w:after="200" w:line="276" w:lineRule="auto"/>
        <w:rPr>
          <w:rFonts w:eastAsia="Calibri" w:cstheme="minorHAnsi"/>
          <w:b/>
          <w:sz w:val="28"/>
          <w:szCs w:val="28"/>
        </w:rPr>
      </w:pPr>
      <w:r>
        <w:rPr>
          <w:rFonts w:eastAsia="Calibri" w:cstheme="minorHAnsi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 w:rsidR="00C80B39" w:rsidRPr="00113474">
        <w:rPr>
          <w:rFonts w:eastAsia="Calibri" w:cstheme="minorHAnsi"/>
          <w:b/>
          <w:sz w:val="28"/>
          <w:szCs w:val="28"/>
        </w:rPr>
        <w:t>__________________________</w:t>
      </w:r>
    </w:p>
    <w:p w:rsidR="00C80B39" w:rsidRPr="00AA2B79" w:rsidRDefault="00C80B39" w:rsidP="00C80B39">
      <w:pPr>
        <w:rPr>
          <w:rFonts w:cstheme="minorHAnsi"/>
        </w:rPr>
      </w:pPr>
    </w:p>
    <w:p w:rsidR="00AF3D45" w:rsidRPr="00AA2B79" w:rsidRDefault="00AF3D45">
      <w:pPr>
        <w:rPr>
          <w:rFonts w:cstheme="minorHAnsi"/>
        </w:rPr>
      </w:pPr>
    </w:p>
    <w:sectPr w:rsidR="00AF3D45" w:rsidRPr="00AA2B79" w:rsidSect="005B31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CF6" w:rsidRDefault="000A4CF6" w:rsidP="00953A67">
      <w:pPr>
        <w:spacing w:after="0" w:line="240" w:lineRule="auto"/>
      </w:pPr>
      <w:r>
        <w:separator/>
      </w:r>
    </w:p>
  </w:endnote>
  <w:endnote w:type="continuationSeparator" w:id="0">
    <w:p w:rsidR="000A4CF6" w:rsidRDefault="000A4CF6" w:rsidP="00953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699" w:rsidRDefault="00FA7699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197427"/>
      <w:docPartObj>
        <w:docPartGallery w:val="Page Numbers (Bottom of Page)"/>
        <w:docPartUnique/>
      </w:docPartObj>
    </w:sdtPr>
    <w:sdtContent>
      <w:p w:rsidR="006F4A4E" w:rsidRDefault="00EE2745">
        <w:pPr>
          <w:pStyle w:val="Pidipagina"/>
          <w:jc w:val="center"/>
        </w:pPr>
        <w:r>
          <w:fldChar w:fldCharType="begin"/>
        </w:r>
        <w:r w:rsidR="008928A7">
          <w:instrText xml:space="preserve"> PAGE   \* MERGEFORMAT </w:instrText>
        </w:r>
        <w:r>
          <w:fldChar w:fldCharType="separate"/>
        </w:r>
        <w:r w:rsidR="00115655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6F4A4E" w:rsidRDefault="006F4A4E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699" w:rsidRDefault="00FA769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CF6" w:rsidRDefault="000A4CF6" w:rsidP="00953A67">
      <w:pPr>
        <w:spacing w:after="0" w:line="240" w:lineRule="auto"/>
      </w:pPr>
      <w:r>
        <w:separator/>
      </w:r>
    </w:p>
  </w:footnote>
  <w:footnote w:type="continuationSeparator" w:id="0">
    <w:p w:rsidR="000A4CF6" w:rsidRDefault="000A4CF6" w:rsidP="00953A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699" w:rsidRDefault="00FA7699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A4E" w:rsidRPr="00A84702" w:rsidRDefault="008928A7" w:rsidP="00A84702">
    <w:pPr>
      <w:pStyle w:val="Intestazione"/>
      <w:jc w:val="center"/>
      <w:rPr>
        <w:rFonts w:ascii="Book Antiqua" w:hAnsi="Book Antiqua"/>
        <w:sz w:val="20"/>
        <w:szCs w:val="20"/>
      </w:rPr>
    </w:pPr>
    <w:r w:rsidRPr="00A84702">
      <w:rPr>
        <w:rFonts w:ascii="Book Antiqua" w:hAnsi="Book Antiqua"/>
        <w:sz w:val="20"/>
        <w:szCs w:val="20"/>
      </w:rPr>
      <w:t>PROGETTAZIONE DISCIP</w:t>
    </w:r>
    <w:r w:rsidR="00FA7699">
      <w:rPr>
        <w:rFonts w:ascii="Book Antiqua" w:hAnsi="Book Antiqua"/>
        <w:sz w:val="20"/>
        <w:szCs w:val="20"/>
      </w:rPr>
      <w:t>LINARE ANNO SCOLASTICO 2024/2025</w:t>
    </w:r>
  </w:p>
  <w:p w:rsidR="006F4A4E" w:rsidRDefault="006F4A4E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699" w:rsidRDefault="00FA7699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E20ED60"/>
    <w:lvl w:ilvl="0">
      <w:numFmt w:val="bullet"/>
      <w:lvlText w:val="*"/>
      <w:lvlJc w:val="left"/>
    </w:lvl>
  </w:abstractNum>
  <w:abstractNum w:abstractNumId="1">
    <w:nsid w:val="03F87091"/>
    <w:multiLevelType w:val="hybridMultilevel"/>
    <w:tmpl w:val="538440E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F929F1"/>
    <w:multiLevelType w:val="hybridMultilevel"/>
    <w:tmpl w:val="5A9690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94973"/>
    <w:multiLevelType w:val="hybridMultilevel"/>
    <w:tmpl w:val="2FDA05B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690E00"/>
    <w:multiLevelType w:val="hybridMultilevel"/>
    <w:tmpl w:val="FB0C8D0C"/>
    <w:lvl w:ilvl="0" w:tplc="5E52CC4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30B0A99"/>
    <w:multiLevelType w:val="hybridMultilevel"/>
    <w:tmpl w:val="6884206C"/>
    <w:lvl w:ilvl="0" w:tplc="E46207B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871D3F"/>
    <w:multiLevelType w:val="hybridMultilevel"/>
    <w:tmpl w:val="CB704528"/>
    <w:lvl w:ilvl="0" w:tplc="D5AA8AA8">
      <w:numFmt w:val="bullet"/>
      <w:lvlText w:val=""/>
      <w:lvlJc w:val="left"/>
      <w:pPr>
        <w:ind w:left="1785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7">
    <w:nsid w:val="278250EA"/>
    <w:multiLevelType w:val="hybridMultilevel"/>
    <w:tmpl w:val="00483FF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B8464C"/>
    <w:multiLevelType w:val="hybridMultilevel"/>
    <w:tmpl w:val="41A0EEC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C06EDA"/>
    <w:multiLevelType w:val="hybridMultilevel"/>
    <w:tmpl w:val="E1C609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A056C7"/>
    <w:multiLevelType w:val="hybridMultilevel"/>
    <w:tmpl w:val="AE86F6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CE7D3B"/>
    <w:multiLevelType w:val="hybridMultilevel"/>
    <w:tmpl w:val="F274DFC8"/>
    <w:lvl w:ilvl="0" w:tplc="6F9EA48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AE16FF"/>
    <w:multiLevelType w:val="multilevel"/>
    <w:tmpl w:val="9C5E52C6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1800"/>
      </w:pPr>
      <w:rPr>
        <w:rFonts w:hint="default"/>
      </w:rPr>
    </w:lvl>
  </w:abstractNum>
  <w:abstractNum w:abstractNumId="13">
    <w:nsid w:val="4E025985"/>
    <w:multiLevelType w:val="hybridMultilevel"/>
    <w:tmpl w:val="2BE09632"/>
    <w:lvl w:ilvl="0" w:tplc="5BE82AE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561246C"/>
    <w:multiLevelType w:val="hybridMultilevel"/>
    <w:tmpl w:val="FE9E9366"/>
    <w:lvl w:ilvl="0" w:tplc="296C9D8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5AA10C2"/>
    <w:multiLevelType w:val="hybridMultilevel"/>
    <w:tmpl w:val="2316780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B37CA1"/>
    <w:multiLevelType w:val="hybridMultilevel"/>
    <w:tmpl w:val="06BE002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5051DE"/>
    <w:multiLevelType w:val="hybridMultilevel"/>
    <w:tmpl w:val="CB3A2C80"/>
    <w:lvl w:ilvl="0" w:tplc="E46207BE">
      <w:start w:val="1"/>
      <w:numFmt w:val="bullet"/>
      <w:lvlText w:val=""/>
      <w:lvlJc w:val="left"/>
      <w:pPr>
        <w:ind w:left="186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8">
    <w:nsid w:val="66DD743C"/>
    <w:multiLevelType w:val="hybridMultilevel"/>
    <w:tmpl w:val="D44E52B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FA2162"/>
    <w:multiLevelType w:val="multilevel"/>
    <w:tmpl w:val="1DD60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6C2067E0"/>
    <w:multiLevelType w:val="hybridMultilevel"/>
    <w:tmpl w:val="8C74DDB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86487C"/>
    <w:multiLevelType w:val="hybridMultilevel"/>
    <w:tmpl w:val="2280E34E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5C02307"/>
    <w:multiLevelType w:val="multilevel"/>
    <w:tmpl w:val="9C5E52C6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1800"/>
      </w:pPr>
      <w:rPr>
        <w:rFonts w:hint="default"/>
      </w:rPr>
    </w:lvl>
  </w:abstractNum>
  <w:abstractNum w:abstractNumId="23">
    <w:nsid w:val="76A029EB"/>
    <w:multiLevelType w:val="hybridMultilevel"/>
    <w:tmpl w:val="8D34A9C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D76F53"/>
    <w:multiLevelType w:val="hybridMultilevel"/>
    <w:tmpl w:val="0F8248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3602FF"/>
    <w:multiLevelType w:val="hybridMultilevel"/>
    <w:tmpl w:val="61568422"/>
    <w:lvl w:ilvl="0" w:tplc="E46207BE">
      <w:start w:val="1"/>
      <w:numFmt w:val="bullet"/>
      <w:lvlText w:val=""/>
      <w:lvlJc w:val="left"/>
      <w:pPr>
        <w:ind w:left="186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6">
    <w:nsid w:val="796A2C95"/>
    <w:multiLevelType w:val="hybridMultilevel"/>
    <w:tmpl w:val="064011AE"/>
    <w:lvl w:ilvl="0" w:tplc="E46207BE">
      <w:start w:val="1"/>
      <w:numFmt w:val="bullet"/>
      <w:lvlText w:val=""/>
      <w:lvlJc w:val="left"/>
      <w:pPr>
        <w:ind w:left="186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21" w:hanging="360"/>
      </w:pPr>
      <w:rPr>
        <w:rFonts w:ascii="Wingdings" w:hAnsi="Wingdings" w:hint="default"/>
      </w:rPr>
    </w:lvl>
  </w:abstractNum>
  <w:abstractNum w:abstractNumId="27">
    <w:nsid w:val="79C12AA7"/>
    <w:multiLevelType w:val="hybridMultilevel"/>
    <w:tmpl w:val="0BC046D4"/>
    <w:lvl w:ilvl="0" w:tplc="E46207BE">
      <w:start w:val="1"/>
      <w:numFmt w:val="bullet"/>
      <w:lvlText w:val=""/>
      <w:lvlJc w:val="left"/>
      <w:pPr>
        <w:ind w:left="186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6"/>
  </w:num>
  <w:num w:numId="4">
    <w:abstractNumId w:val="8"/>
  </w:num>
  <w:num w:numId="5">
    <w:abstractNumId w:val="7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5"/>
  </w:num>
  <w:num w:numId="11">
    <w:abstractNumId w:val="3"/>
  </w:num>
  <w:num w:numId="12">
    <w:abstractNumId w:val="27"/>
  </w:num>
  <w:num w:numId="13">
    <w:abstractNumId w:val="17"/>
  </w:num>
  <w:num w:numId="14">
    <w:abstractNumId w:val="26"/>
  </w:num>
  <w:num w:numId="15">
    <w:abstractNumId w:val="25"/>
  </w:num>
  <w:num w:numId="16">
    <w:abstractNumId w:val="4"/>
  </w:num>
  <w:num w:numId="17">
    <w:abstractNumId w:val="6"/>
  </w:num>
  <w:num w:numId="18">
    <w:abstractNumId w:val="21"/>
  </w:num>
  <w:num w:numId="19">
    <w:abstractNumId w:val="18"/>
  </w:num>
  <w:num w:numId="20">
    <w:abstractNumId w:val="1"/>
  </w:num>
  <w:num w:numId="21">
    <w:abstractNumId w:val="23"/>
  </w:num>
  <w:num w:numId="22">
    <w:abstractNumId w:val="22"/>
  </w:num>
  <w:num w:numId="23">
    <w:abstractNumId w:val="0"/>
    <w:lvlOverride w:ilvl="0">
      <w:lvl w:ilvl="0">
        <w:start w:val="1"/>
        <w:numFmt w:val="bullet"/>
        <w:lvlText w:val=""/>
        <w:legacy w:legacy="1" w:legacySpace="0" w:legacyIndent="566"/>
        <w:lvlJc w:val="left"/>
        <w:rPr>
          <w:rFonts w:ascii="Symbol" w:hAnsi="Symbol" w:hint="default"/>
          <w:sz w:val="20"/>
        </w:rPr>
      </w:lvl>
    </w:lvlOverride>
  </w:num>
  <w:num w:numId="24">
    <w:abstractNumId w:val="19"/>
  </w:num>
  <w:num w:numId="25">
    <w:abstractNumId w:val="24"/>
  </w:num>
  <w:num w:numId="26">
    <w:abstractNumId w:val="10"/>
  </w:num>
  <w:num w:numId="27">
    <w:abstractNumId w:val="20"/>
  </w:num>
  <w:num w:numId="28">
    <w:abstractNumId w:val="9"/>
  </w:num>
  <w:num w:numId="2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0B39"/>
    <w:rsid w:val="000074BC"/>
    <w:rsid w:val="000456FD"/>
    <w:rsid w:val="00096430"/>
    <w:rsid w:val="000A4CF6"/>
    <w:rsid w:val="000F3D7C"/>
    <w:rsid w:val="00113474"/>
    <w:rsid w:val="00115655"/>
    <w:rsid w:val="001241C0"/>
    <w:rsid w:val="00145499"/>
    <w:rsid w:val="00145524"/>
    <w:rsid w:val="00172199"/>
    <w:rsid w:val="001C2D13"/>
    <w:rsid w:val="001D4DE2"/>
    <w:rsid w:val="001F264D"/>
    <w:rsid w:val="002062CF"/>
    <w:rsid w:val="00214787"/>
    <w:rsid w:val="00235AF7"/>
    <w:rsid w:val="00281208"/>
    <w:rsid w:val="002B1313"/>
    <w:rsid w:val="00310C98"/>
    <w:rsid w:val="0032660C"/>
    <w:rsid w:val="00327434"/>
    <w:rsid w:val="00337B09"/>
    <w:rsid w:val="003767A9"/>
    <w:rsid w:val="00380022"/>
    <w:rsid w:val="00386BB4"/>
    <w:rsid w:val="003B46B4"/>
    <w:rsid w:val="003F2873"/>
    <w:rsid w:val="00406880"/>
    <w:rsid w:val="00410B29"/>
    <w:rsid w:val="00417B7F"/>
    <w:rsid w:val="00476B62"/>
    <w:rsid w:val="00487B95"/>
    <w:rsid w:val="004918CF"/>
    <w:rsid w:val="00514704"/>
    <w:rsid w:val="005179E9"/>
    <w:rsid w:val="0053069D"/>
    <w:rsid w:val="00570AF9"/>
    <w:rsid w:val="0059464A"/>
    <w:rsid w:val="005C712F"/>
    <w:rsid w:val="00687835"/>
    <w:rsid w:val="006E1E81"/>
    <w:rsid w:val="006F4A4E"/>
    <w:rsid w:val="00703034"/>
    <w:rsid w:val="00744A71"/>
    <w:rsid w:val="0076172D"/>
    <w:rsid w:val="00772E93"/>
    <w:rsid w:val="00797F00"/>
    <w:rsid w:val="007B66D6"/>
    <w:rsid w:val="00873F4D"/>
    <w:rsid w:val="008928A7"/>
    <w:rsid w:val="008E22B7"/>
    <w:rsid w:val="008F2B57"/>
    <w:rsid w:val="00912C10"/>
    <w:rsid w:val="009329D5"/>
    <w:rsid w:val="009374A3"/>
    <w:rsid w:val="00953A67"/>
    <w:rsid w:val="00961D48"/>
    <w:rsid w:val="0097648F"/>
    <w:rsid w:val="0099009E"/>
    <w:rsid w:val="009A04D3"/>
    <w:rsid w:val="009C0CD0"/>
    <w:rsid w:val="00AA2B79"/>
    <w:rsid w:val="00AF3D45"/>
    <w:rsid w:val="00AF5E05"/>
    <w:rsid w:val="00B03CA9"/>
    <w:rsid w:val="00B6301E"/>
    <w:rsid w:val="00B75672"/>
    <w:rsid w:val="00B76003"/>
    <w:rsid w:val="00BD18C4"/>
    <w:rsid w:val="00BD435D"/>
    <w:rsid w:val="00BD4609"/>
    <w:rsid w:val="00BE13A1"/>
    <w:rsid w:val="00C56B64"/>
    <w:rsid w:val="00C80B39"/>
    <w:rsid w:val="00CA55EA"/>
    <w:rsid w:val="00CB38C4"/>
    <w:rsid w:val="00CC4178"/>
    <w:rsid w:val="00CD1F2D"/>
    <w:rsid w:val="00D02C61"/>
    <w:rsid w:val="00D32813"/>
    <w:rsid w:val="00D56FE9"/>
    <w:rsid w:val="00D921A7"/>
    <w:rsid w:val="00D96795"/>
    <w:rsid w:val="00DE14C9"/>
    <w:rsid w:val="00DE7747"/>
    <w:rsid w:val="00DE7D5E"/>
    <w:rsid w:val="00E034B5"/>
    <w:rsid w:val="00E6290C"/>
    <w:rsid w:val="00E77A82"/>
    <w:rsid w:val="00EB7446"/>
    <w:rsid w:val="00EE2745"/>
    <w:rsid w:val="00F71574"/>
    <w:rsid w:val="00F85917"/>
    <w:rsid w:val="00F87B6E"/>
    <w:rsid w:val="00FA7699"/>
    <w:rsid w:val="00FD369A"/>
    <w:rsid w:val="00FF6A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0B39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80B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80B39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80B39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C80B39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80B39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C80B39"/>
    <w:pPr>
      <w:ind w:left="720"/>
      <w:contextualSpacing/>
    </w:pPr>
  </w:style>
  <w:style w:type="paragraph" w:customStyle="1" w:styleId="Default">
    <w:name w:val="Default"/>
    <w:uiPriority w:val="99"/>
    <w:rsid w:val="009900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BD585-BEAB-4238-965E-903456AD6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1710</Words>
  <Characters>9750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Titti Famà</dc:creator>
  <cp:lastModifiedBy>Titti Famà</cp:lastModifiedBy>
  <cp:revision>29</cp:revision>
  <cp:lastPrinted>2023-11-12T23:54:00Z</cp:lastPrinted>
  <dcterms:created xsi:type="dcterms:W3CDTF">2024-11-25T11:58:00Z</dcterms:created>
  <dcterms:modified xsi:type="dcterms:W3CDTF">2024-11-25T12:17:00Z</dcterms:modified>
</cp:coreProperties>
</file>